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07" w:rsidRPr="003C2851" w:rsidRDefault="00AC4C07" w:rsidP="00AC4C07">
      <w:pPr>
        <w:jc w:val="center"/>
        <w:textAlignment w:val="baseline"/>
        <w:rPr>
          <w:b/>
          <w:sz w:val="44"/>
          <w:szCs w:val="44"/>
        </w:rPr>
      </w:pPr>
      <w:r w:rsidRPr="003C2851">
        <w:rPr>
          <w:rFonts w:hint="eastAsia"/>
          <w:b/>
          <w:sz w:val="44"/>
          <w:szCs w:val="44"/>
        </w:rPr>
        <w:t>对政协南宫市第九届委员会</w:t>
      </w:r>
    </w:p>
    <w:p w:rsidR="00AC4C07" w:rsidRPr="003C2851" w:rsidRDefault="00AC4C07" w:rsidP="00AC4C07">
      <w:pPr>
        <w:jc w:val="center"/>
        <w:textAlignment w:val="baseline"/>
        <w:rPr>
          <w:b/>
          <w:sz w:val="44"/>
          <w:szCs w:val="44"/>
        </w:rPr>
      </w:pPr>
      <w:r w:rsidRPr="003C2851">
        <w:rPr>
          <w:rFonts w:hint="eastAsia"/>
          <w:b/>
          <w:sz w:val="44"/>
          <w:szCs w:val="44"/>
        </w:rPr>
        <w:t>第五次会议第</w:t>
      </w:r>
      <w:r w:rsidR="008D11E6">
        <w:rPr>
          <w:rFonts w:hint="eastAsia"/>
          <w:b/>
          <w:sz w:val="44"/>
          <w:szCs w:val="44"/>
        </w:rPr>
        <w:t>20</w:t>
      </w:r>
      <w:r w:rsidRPr="003C2851">
        <w:rPr>
          <w:rFonts w:hint="eastAsia"/>
          <w:b/>
          <w:sz w:val="44"/>
          <w:szCs w:val="44"/>
        </w:rPr>
        <w:t>号提案的答复</w:t>
      </w:r>
    </w:p>
    <w:p w:rsidR="00AC4C07" w:rsidRDefault="00AC4C07" w:rsidP="00AC4C07">
      <w:pPr>
        <w:textAlignment w:val="baseline"/>
        <w:rPr>
          <w:b/>
          <w:i/>
          <w:caps/>
        </w:rPr>
      </w:pPr>
    </w:p>
    <w:p w:rsidR="00AC4C07" w:rsidRPr="00AC4C07" w:rsidRDefault="008D11E6" w:rsidP="00AC4C07">
      <w:pPr>
        <w:spacing w:line="60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赵灿波</w:t>
      </w:r>
      <w:r w:rsidR="00AC4C07" w:rsidRPr="00AC4C07">
        <w:rPr>
          <w:rFonts w:ascii="仿宋" w:eastAsia="仿宋" w:hAnsi="仿宋" w:hint="eastAsia"/>
          <w:sz w:val="32"/>
          <w:szCs w:val="32"/>
        </w:rPr>
        <w:t>委员：</w:t>
      </w:r>
    </w:p>
    <w:p w:rsidR="008D11E6" w:rsidRPr="008D11E6" w:rsidRDefault="008D11E6" w:rsidP="008D11E6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D11E6">
        <w:rPr>
          <w:rFonts w:ascii="仿宋" w:eastAsia="仿宋" w:hAnsi="仿宋" w:hint="eastAsia"/>
          <w:sz w:val="32"/>
          <w:szCs w:val="32"/>
        </w:rPr>
        <w:t>您提出的</w:t>
      </w:r>
      <w:r w:rsidR="0048568C">
        <w:rPr>
          <w:rFonts w:ascii="仿宋" w:eastAsia="仿宋" w:hAnsi="仿宋" w:hint="eastAsia"/>
          <w:sz w:val="32"/>
          <w:szCs w:val="32"/>
        </w:rPr>
        <w:t>关于</w:t>
      </w:r>
      <w:bookmarkStart w:id="0" w:name="_GoBack"/>
      <w:bookmarkEnd w:id="0"/>
      <w:r w:rsidRPr="008D11E6">
        <w:rPr>
          <w:rFonts w:ascii="仿宋" w:eastAsia="仿宋" w:hAnsi="仿宋" w:hint="eastAsia"/>
          <w:sz w:val="32"/>
          <w:szCs w:val="32"/>
        </w:rPr>
        <w:t>“加强卫生健康教育，促进学生健康成长”的</w:t>
      </w:r>
      <w:r w:rsidR="005A558A">
        <w:rPr>
          <w:rFonts w:ascii="仿宋" w:eastAsia="仿宋" w:hAnsi="仿宋" w:hint="eastAsia"/>
          <w:sz w:val="32"/>
          <w:szCs w:val="32"/>
        </w:rPr>
        <w:t>提案</w:t>
      </w:r>
      <w:r w:rsidRPr="008D11E6">
        <w:rPr>
          <w:rFonts w:ascii="仿宋" w:eastAsia="仿宋" w:hAnsi="仿宋" w:hint="eastAsia"/>
          <w:sz w:val="32"/>
          <w:szCs w:val="32"/>
        </w:rPr>
        <w:t>收悉。现答复如下:</w:t>
      </w:r>
    </w:p>
    <w:p w:rsidR="008D11E6" w:rsidRPr="008D11E6" w:rsidRDefault="008D11E6" w:rsidP="008D11E6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D11E6">
        <w:rPr>
          <w:rFonts w:ascii="仿宋" w:eastAsia="仿宋" w:hAnsi="仿宋" w:hint="eastAsia"/>
          <w:sz w:val="32"/>
          <w:szCs w:val="32"/>
        </w:rPr>
        <w:t>首先,积极响国家关于德智体美全面发展的教育方针,我们要求各学校开齐体育课程,开足体育课时,切实落实好两操一课的实施工作。其次,结合课程改革,减轻学生学业负担,扭转重智育轻体育的局面,扎实开展体育活动。在我们的要求下,全市中小学校开展了丰富多彩的体育活动,如中小学体育运动会、广播操比赛、趣味活动赛，每年都举办运动会,去年，还举办了冰雪运动会、轮滑比赛、冰壶比赛等，各学校派代表队参加,锻炼了学生身心,活跃了校园气氛,培养了青少年体育兴趣和锻炼习惯。第三,印发了加强五项管理的通知，要求各学校减轻学生作业负担，对学生进行体质监测等,要求各学校把体育摆在学校教育的突出位置上,积极做好体育工作,切实提高学生的健康素质。各学校落实了“每天参加一小时体育活动”,切实做到了时间有保证、活动有效果、安全有保障。第四，加强学生心理健康教育。通过多种途径，加强学生心理教育，促进学生身心健康。</w:t>
      </w:r>
      <w:r w:rsidR="003A6F7C">
        <w:rPr>
          <w:rFonts w:ascii="仿宋" w:eastAsia="仿宋" w:hAnsi="仿宋" w:hint="eastAsia"/>
          <w:sz w:val="32"/>
          <w:szCs w:val="32"/>
        </w:rPr>
        <w:t>第五，加强学校的卫生管理。结合全市的创城工作督促各学校对校园环境进行了美化，充分利用校广播站、宣传栏等对学生进</w:t>
      </w:r>
      <w:r w:rsidR="003A6F7C">
        <w:rPr>
          <w:rFonts w:ascii="仿宋" w:eastAsia="仿宋" w:hAnsi="仿宋" w:hint="eastAsia"/>
          <w:sz w:val="32"/>
          <w:szCs w:val="32"/>
        </w:rPr>
        <w:lastRenderedPageBreak/>
        <w:t>行安全卫生教育，尤其是</w:t>
      </w:r>
      <w:r w:rsidR="00197063">
        <w:rPr>
          <w:rFonts w:ascii="仿宋" w:eastAsia="仿宋" w:hAnsi="仿宋" w:hint="eastAsia"/>
          <w:sz w:val="32"/>
          <w:szCs w:val="32"/>
        </w:rPr>
        <w:t>新冠疫情期间，做到晨午检，时刻提醒做好防护，每天对校舍集中消毒一次，做到了疫情防护常态化。</w:t>
      </w:r>
    </w:p>
    <w:p w:rsidR="008D11E6" w:rsidRPr="008D11E6" w:rsidRDefault="008D11E6" w:rsidP="008D11E6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D11E6">
        <w:rPr>
          <w:rFonts w:ascii="仿宋" w:eastAsia="仿宋" w:hAnsi="仿宋" w:hint="eastAsia"/>
          <w:sz w:val="32"/>
          <w:szCs w:val="32"/>
        </w:rPr>
        <w:t>下一步</w:t>
      </w:r>
      <w:r w:rsidR="007D6FB1">
        <w:rPr>
          <w:rFonts w:ascii="仿宋" w:eastAsia="仿宋" w:hAnsi="仿宋" w:hint="eastAsia"/>
          <w:sz w:val="32"/>
          <w:szCs w:val="32"/>
        </w:rPr>
        <w:t>，</w:t>
      </w:r>
      <w:r w:rsidRPr="008D11E6">
        <w:rPr>
          <w:rFonts w:ascii="仿宋" w:eastAsia="仿宋" w:hAnsi="仿宋" w:hint="eastAsia"/>
          <w:sz w:val="32"/>
          <w:szCs w:val="32"/>
        </w:rPr>
        <w:t>1、加大宣传教育力度,鼓励学校通过多种方式加强对学生及家长的</w:t>
      </w:r>
      <w:r w:rsidR="00197063">
        <w:rPr>
          <w:rFonts w:ascii="仿宋" w:eastAsia="仿宋" w:hAnsi="仿宋" w:hint="eastAsia"/>
          <w:sz w:val="32"/>
          <w:szCs w:val="32"/>
        </w:rPr>
        <w:t>卫生</w:t>
      </w:r>
      <w:r w:rsidRPr="008D11E6">
        <w:rPr>
          <w:rFonts w:ascii="仿宋" w:eastAsia="仿宋" w:hAnsi="仿宋" w:hint="eastAsia"/>
          <w:sz w:val="32"/>
          <w:szCs w:val="32"/>
        </w:rPr>
        <w:t>健康教育。2、继续加强组织学校体育比赛和活动力度,在已有的全市中学生田径运动会基础上,鼓励各学校内部及校际之间广泛开展各类体育比赛,培养学生体育兴趣,活跃校园气氛。3、加强监督管理,坚持每年对学生健康进行监测,掌握学生的体质状况,从而有针对性地展开青少年体育活动,切实提高我市中小学生身体素质。</w:t>
      </w:r>
    </w:p>
    <w:p w:rsid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0D2118" w:rsidRDefault="000D2118" w:rsidP="000D2118">
      <w:pPr>
        <w:spacing w:line="600" w:lineRule="exact"/>
        <w:textAlignment w:val="baseline"/>
        <w:rPr>
          <w:rFonts w:ascii="仿宋" w:eastAsia="仿宋" w:hAnsi="仿宋"/>
          <w:sz w:val="32"/>
          <w:szCs w:val="32"/>
        </w:rPr>
      </w:pPr>
    </w:p>
    <w:p w:rsidR="00AC4C07" w:rsidRPr="00AC4C07" w:rsidRDefault="00AC4C07" w:rsidP="000D2118">
      <w:pPr>
        <w:spacing w:line="600" w:lineRule="exact"/>
        <w:ind w:firstLineChars="1500" w:firstLine="480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2021年</w:t>
      </w:r>
      <w:r w:rsidR="00E94844">
        <w:rPr>
          <w:rFonts w:ascii="仿宋" w:eastAsia="仿宋" w:hAnsi="仿宋" w:hint="eastAsia"/>
          <w:sz w:val="32"/>
          <w:szCs w:val="32"/>
        </w:rPr>
        <w:t>8</w:t>
      </w:r>
      <w:r w:rsidRPr="00AC4C07">
        <w:rPr>
          <w:rFonts w:ascii="仿宋" w:eastAsia="仿宋" w:hAnsi="仿宋" w:hint="eastAsia"/>
          <w:sz w:val="32"/>
          <w:szCs w:val="32"/>
        </w:rPr>
        <w:t>月</w:t>
      </w:r>
      <w:r w:rsidR="00163635">
        <w:rPr>
          <w:rFonts w:ascii="仿宋" w:eastAsia="仿宋" w:hAnsi="仿宋" w:hint="eastAsia"/>
          <w:sz w:val="32"/>
          <w:szCs w:val="32"/>
        </w:rPr>
        <w:t>12</w:t>
      </w:r>
      <w:r w:rsidRPr="00AC4C07">
        <w:rPr>
          <w:rFonts w:ascii="仿宋" w:eastAsia="仿宋" w:hAnsi="仿宋" w:hint="eastAsia"/>
          <w:sz w:val="32"/>
          <w:szCs w:val="32"/>
        </w:rPr>
        <w:t>日</w:t>
      </w:r>
    </w:p>
    <w:p w:rsid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0D2118" w:rsidRDefault="000D2118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0D2118" w:rsidRDefault="000D2118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0D2118" w:rsidRDefault="000D2118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0D2118" w:rsidRDefault="000D2118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197063" w:rsidRDefault="00197063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0D2118" w:rsidRPr="00AC4C07" w:rsidRDefault="000D2118" w:rsidP="00197063">
      <w:pPr>
        <w:spacing w:line="600" w:lineRule="exact"/>
        <w:textAlignment w:val="baseline"/>
        <w:rPr>
          <w:rFonts w:ascii="仿宋" w:eastAsia="仿宋" w:hAnsi="仿宋"/>
          <w:sz w:val="32"/>
          <w:szCs w:val="32"/>
        </w:rPr>
      </w:pPr>
    </w:p>
    <w:p w:rsidR="00AC4C07" w:rsidRP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领导签发：</w:t>
      </w:r>
      <w:r w:rsidR="0037514E">
        <w:rPr>
          <w:rFonts w:ascii="仿宋" w:eastAsia="仿宋" w:hAnsi="仿宋" w:hint="eastAsia"/>
          <w:sz w:val="32"/>
          <w:szCs w:val="32"/>
        </w:rPr>
        <w:t>李春雨</w:t>
      </w:r>
    </w:p>
    <w:p w:rsidR="00AC4C07" w:rsidRP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联系人及电话：</w:t>
      </w:r>
      <w:r w:rsidR="0037514E" w:rsidRPr="0037514E">
        <w:rPr>
          <w:rFonts w:ascii="仿宋" w:eastAsia="仿宋" w:hAnsi="仿宋" w:hint="eastAsia"/>
          <w:sz w:val="32"/>
          <w:szCs w:val="32"/>
        </w:rPr>
        <w:t>张哲 13780595356</w:t>
      </w:r>
    </w:p>
    <w:p w:rsidR="00734F79" w:rsidRPr="00AC4C07" w:rsidRDefault="00AC4C07" w:rsidP="00B874E8">
      <w:pPr>
        <w:spacing w:line="600" w:lineRule="exact"/>
        <w:ind w:leftChars="300" w:left="1590" w:hangingChars="300" w:hanging="96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抄送：市政府办公室，市政协提案委员会</w:t>
      </w:r>
      <w:r w:rsidR="003A6F7C">
        <w:rPr>
          <w:rFonts w:ascii="仿宋" w:eastAsia="仿宋" w:hAnsi="仿宋" w:hint="eastAsia"/>
          <w:sz w:val="32"/>
          <w:szCs w:val="32"/>
        </w:rPr>
        <w:t>。</w:t>
      </w:r>
    </w:p>
    <w:sectPr w:rsidR="00734F79" w:rsidRPr="00AC4C07" w:rsidSect="006E4CA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3B" w:rsidRDefault="00C3043B" w:rsidP="006E4CA0">
      <w:r>
        <w:separator/>
      </w:r>
    </w:p>
  </w:endnote>
  <w:endnote w:type="continuationSeparator" w:id="0">
    <w:p w:rsidR="00C3043B" w:rsidRDefault="00C3043B" w:rsidP="006E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35" w:rsidRDefault="00163635">
    <w:pPr>
      <w:pStyle w:val="a4"/>
    </w:pPr>
  </w:p>
  <w:p w:rsidR="006E4CA0" w:rsidRDefault="006E4C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3B" w:rsidRDefault="00C3043B" w:rsidP="006E4CA0">
      <w:r>
        <w:separator/>
      </w:r>
    </w:p>
  </w:footnote>
  <w:footnote w:type="continuationSeparator" w:id="0">
    <w:p w:rsidR="00C3043B" w:rsidRDefault="00C3043B" w:rsidP="006E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E"/>
    <w:rsid w:val="000D2118"/>
    <w:rsid w:val="00132DD2"/>
    <w:rsid w:val="0015166A"/>
    <w:rsid w:val="00163635"/>
    <w:rsid w:val="00197063"/>
    <w:rsid w:val="001C6AE4"/>
    <w:rsid w:val="002E4E01"/>
    <w:rsid w:val="0037514E"/>
    <w:rsid w:val="003A6F7C"/>
    <w:rsid w:val="003C2851"/>
    <w:rsid w:val="003C3247"/>
    <w:rsid w:val="00445ADC"/>
    <w:rsid w:val="0048568C"/>
    <w:rsid w:val="00545354"/>
    <w:rsid w:val="005A558A"/>
    <w:rsid w:val="006E15A5"/>
    <w:rsid w:val="006E4CA0"/>
    <w:rsid w:val="00734F79"/>
    <w:rsid w:val="007D6FB1"/>
    <w:rsid w:val="008A4B51"/>
    <w:rsid w:val="008D11E6"/>
    <w:rsid w:val="00906D2C"/>
    <w:rsid w:val="00976853"/>
    <w:rsid w:val="009859DD"/>
    <w:rsid w:val="00A405A7"/>
    <w:rsid w:val="00AC0654"/>
    <w:rsid w:val="00AC4C07"/>
    <w:rsid w:val="00B47C2B"/>
    <w:rsid w:val="00B84B2B"/>
    <w:rsid w:val="00B8534E"/>
    <w:rsid w:val="00B874E8"/>
    <w:rsid w:val="00BA45E0"/>
    <w:rsid w:val="00C3043B"/>
    <w:rsid w:val="00D979C0"/>
    <w:rsid w:val="00E90B2A"/>
    <w:rsid w:val="00E94844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C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6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C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6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116</cp:revision>
  <cp:lastPrinted>2021-09-28T07:42:00Z</cp:lastPrinted>
  <dcterms:created xsi:type="dcterms:W3CDTF">2021-08-10T01:44:00Z</dcterms:created>
  <dcterms:modified xsi:type="dcterms:W3CDTF">2021-09-28T07:57:00Z</dcterms:modified>
</cp:coreProperties>
</file>