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E5" w:rsidRPr="00EF55F4" w:rsidRDefault="000262E5" w:rsidP="00442428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F55F4">
        <w:rPr>
          <w:rFonts w:asciiTheme="majorEastAsia" w:eastAsiaTheme="majorEastAsia" w:hAnsiTheme="majorEastAsia" w:hint="eastAsia"/>
          <w:b/>
          <w:sz w:val="44"/>
          <w:szCs w:val="44"/>
        </w:rPr>
        <w:t>对南宫市第十届人民代表大会</w:t>
      </w:r>
    </w:p>
    <w:p w:rsidR="000262E5" w:rsidRPr="00EF55F4" w:rsidRDefault="000262E5" w:rsidP="00442428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F55F4">
        <w:rPr>
          <w:rFonts w:asciiTheme="majorEastAsia" w:eastAsiaTheme="majorEastAsia" w:hAnsiTheme="majorEastAsia" w:hint="eastAsia"/>
          <w:b/>
          <w:sz w:val="44"/>
          <w:szCs w:val="44"/>
        </w:rPr>
        <w:t>第一次会议第23号建议的答复</w:t>
      </w:r>
    </w:p>
    <w:p w:rsidR="000262E5" w:rsidRPr="00EF55F4" w:rsidRDefault="000262E5" w:rsidP="00EF55F4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262E5" w:rsidRPr="00EF55F4" w:rsidRDefault="000262E5" w:rsidP="00442428">
      <w:pPr>
        <w:spacing w:line="420" w:lineRule="exact"/>
        <w:rPr>
          <w:rFonts w:ascii="仿宋" w:eastAsia="仿宋" w:hAnsi="仿宋"/>
          <w:sz w:val="32"/>
          <w:szCs w:val="32"/>
        </w:rPr>
      </w:pPr>
      <w:r w:rsidRPr="00EF55F4">
        <w:rPr>
          <w:rFonts w:ascii="仿宋" w:eastAsia="仿宋" w:hAnsi="仿宋" w:hint="eastAsia"/>
          <w:sz w:val="32"/>
          <w:szCs w:val="32"/>
        </w:rPr>
        <w:t>孙振旺代表：</w:t>
      </w:r>
    </w:p>
    <w:p w:rsidR="000262E5" w:rsidRPr="00EF55F4" w:rsidRDefault="000262E5" w:rsidP="00442428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55F4">
        <w:rPr>
          <w:rFonts w:ascii="仿宋" w:eastAsia="仿宋" w:hAnsi="仿宋" w:hint="eastAsia"/>
          <w:sz w:val="32"/>
          <w:szCs w:val="32"/>
        </w:rPr>
        <w:t>您提出的“巩固划片招生，缩减私立学校”的建议收悉,现答复如下:</w:t>
      </w:r>
    </w:p>
    <w:p w:rsidR="000262E5" w:rsidRPr="00EF55F4" w:rsidRDefault="000262E5" w:rsidP="00442428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55F4">
        <w:rPr>
          <w:rFonts w:ascii="仿宋" w:eastAsia="仿宋" w:hAnsi="仿宋" w:hint="eastAsia"/>
          <w:sz w:val="32"/>
          <w:szCs w:val="32"/>
        </w:rPr>
        <w:t>为规范做好义务教育阶段招生工作，南宫市教育局每年都制定《全市义务教育阶段学校招生工作意见》，并在“南宫教育”公众号上公布，明确规定坚持划片、就近、免试入学原则，严禁招收择校生、严禁以考试等方式选拔新生。各中心学校也制定具体招生方案，并及时向社会公布学区划定情况、招生范围、时间、计划及有关要求。</w:t>
      </w:r>
    </w:p>
    <w:p w:rsidR="000262E5" w:rsidRPr="00EF55F4" w:rsidRDefault="000262E5" w:rsidP="00442428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55F4">
        <w:rPr>
          <w:rFonts w:ascii="仿宋" w:eastAsia="仿宋" w:hAnsi="仿宋" w:hint="eastAsia"/>
          <w:sz w:val="32"/>
          <w:szCs w:val="32"/>
        </w:rPr>
        <w:t>民办学校招生在教育局领导下进行。民办学校的自主招生办法、招生广告及招生简章要报教育局批准，审批后向社会公布并实施。为进一步规范民办学校的办学行为，南宫市教育局出台《2021年义务教育招生工作实施意见（2021年7月26日）》、《关于进一步规范民办中小学校招生行为的紧急通知》等相关文件，文件规定：民办学校的招生不得举行或变相举行与入学挂钩的选拔考试。其招生办法与时间、招生计划、程序及申请核准，由教育局审批。教育局将根据上级有关文件精神，在制定《义务教育阶段学校招生工作意见》时，进一步规范民办学校招生行为，促进全市义务教育阶段均衡发展。</w:t>
      </w:r>
    </w:p>
    <w:p w:rsidR="000262E5" w:rsidRPr="00EF55F4" w:rsidRDefault="000262E5" w:rsidP="00442428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262E5" w:rsidRPr="00EF55F4" w:rsidRDefault="000262E5" w:rsidP="00442428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262E5" w:rsidRPr="00EF55F4" w:rsidRDefault="000262E5" w:rsidP="00442428">
      <w:pPr>
        <w:spacing w:line="420" w:lineRule="exact"/>
        <w:ind w:firstLineChars="1400" w:firstLine="448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EF55F4">
        <w:rPr>
          <w:rFonts w:ascii="仿宋" w:eastAsia="仿宋" w:hAnsi="仿宋" w:hint="eastAsia"/>
          <w:sz w:val="32"/>
          <w:szCs w:val="32"/>
        </w:rPr>
        <w:t>2021年12月8日</w:t>
      </w:r>
    </w:p>
    <w:p w:rsidR="00EF55F4" w:rsidRDefault="00EF55F4" w:rsidP="00442428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262E5" w:rsidRPr="00EF55F4" w:rsidRDefault="000262E5" w:rsidP="00442428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55F4">
        <w:rPr>
          <w:rFonts w:ascii="仿宋" w:eastAsia="仿宋" w:hAnsi="仿宋" w:hint="eastAsia"/>
          <w:sz w:val="32"/>
          <w:szCs w:val="32"/>
        </w:rPr>
        <w:t>领导签发：李春雨</w:t>
      </w:r>
    </w:p>
    <w:p w:rsidR="000262E5" w:rsidRPr="00EF55F4" w:rsidRDefault="000262E5" w:rsidP="00442428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55F4">
        <w:rPr>
          <w:rFonts w:ascii="仿宋" w:eastAsia="仿宋" w:hAnsi="仿宋" w:hint="eastAsia"/>
          <w:sz w:val="32"/>
          <w:szCs w:val="32"/>
        </w:rPr>
        <w:t>联系人及电话：张立军  15930940681</w:t>
      </w:r>
    </w:p>
    <w:p w:rsidR="00B5198E" w:rsidRPr="00EF55F4" w:rsidRDefault="000262E5" w:rsidP="00442428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55F4">
        <w:rPr>
          <w:rFonts w:ascii="仿宋" w:eastAsia="仿宋" w:hAnsi="仿宋" w:hint="eastAsia"/>
          <w:sz w:val="32"/>
          <w:szCs w:val="32"/>
        </w:rPr>
        <w:t>抄送：市人大常委会选举任免代表工作委员会，市政府办公室。</w:t>
      </w:r>
    </w:p>
    <w:sectPr w:rsidR="00B5198E" w:rsidRPr="00EF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A"/>
    <w:rsid w:val="000262E5"/>
    <w:rsid w:val="003E4B2A"/>
    <w:rsid w:val="00442428"/>
    <w:rsid w:val="00B5198E"/>
    <w:rsid w:val="00E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2021-12-13T02:17:00Z</dcterms:created>
  <dcterms:modified xsi:type="dcterms:W3CDTF">2021-12-13T02:50:00Z</dcterms:modified>
</cp:coreProperties>
</file>