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3055"/>
        </w:tabs>
        <w:spacing w:before="0" w:beforeAutospacing="0" w:after="0" w:afterAutospacing="0"/>
        <w:jc w:val="center"/>
        <w:rPr>
          <w:rFonts w:cs="Times New Roman"/>
          <w:b/>
          <w:bCs/>
          <w:color w:val="000000"/>
          <w:sz w:val="44"/>
          <w:szCs w:val="44"/>
        </w:rPr>
      </w:pPr>
      <w:bookmarkStart w:id="1" w:name="_GoBack"/>
      <w:bookmarkEnd w:id="1"/>
      <w:r>
        <w:rPr>
          <w:rFonts w:hint="eastAsia"/>
          <w:b/>
          <w:bCs/>
          <w:color w:val="000000"/>
          <w:sz w:val="44"/>
          <w:szCs w:val="44"/>
          <w:lang w:eastAsia="zh-CN"/>
        </w:rPr>
        <w:t>南宫</w:t>
      </w:r>
      <w:r>
        <w:rPr>
          <w:rFonts w:hint="eastAsia"/>
          <w:b/>
          <w:bCs/>
          <w:color w:val="000000"/>
          <w:sz w:val="44"/>
          <w:szCs w:val="44"/>
        </w:rPr>
        <w:t>市公安局重大行政执法决定法制审核流程图</w:t>
      </w:r>
    </w:p>
    <w:p>
      <w:pPr>
        <w:rPr>
          <w:rFonts w:cs="Times New Roman"/>
          <w:color w:val="000000"/>
        </w:rPr>
      </w:pPr>
    </w:p>
    <w:p>
      <w:pPr>
        <w:tabs>
          <w:tab w:val="left" w:pos="3710"/>
          <w:tab w:val="left" w:pos="8030"/>
        </w:tabs>
        <w:rPr>
          <w:rFonts w:cs="Times New Roman"/>
          <w:color w:val="000000"/>
          <w:sz w:val="24"/>
          <w:szCs w:val="24"/>
        </w:rPr>
      </w:pPr>
      <w:r>
        <w:rPr>
          <w:rFonts w:cs="Times New Roman"/>
          <w:color w:val="000000"/>
        </w:rPr>
        <w:tab/>
      </w:r>
      <w:r>
        <w:rPr>
          <w:rFonts w:cs="Times New Roman"/>
          <w:color w:val="000000"/>
          <w:sz w:val="24"/>
          <w:szCs w:val="24"/>
        </w:rPr>
        <w:tab/>
      </w:r>
    </w:p>
    <w:p>
      <w:pPr>
        <w:tabs>
          <w:tab w:val="left" w:pos="3570"/>
          <w:tab w:val="left" w:pos="7980"/>
        </w:tabs>
        <w:rPr>
          <w:rFonts w:cs="Times New Roman"/>
          <w:color w:val="000000"/>
        </w:rPr>
      </w:pPr>
      <w:r>
        <w:rPr>
          <w:rFonts w:ascii="Calibri" w:hAnsi="Calibri" w:eastAsia="宋体" w:cs="Calibri"/>
          <w:kern w:val="2"/>
          <w:sz w:val="21"/>
          <w:szCs w:val="21"/>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7667625</wp:posOffset>
                </wp:positionH>
                <wp:positionV relativeFrom="paragraph">
                  <wp:posOffset>99060</wp:posOffset>
                </wp:positionV>
                <wp:extent cx="1533525" cy="4556760"/>
                <wp:effectExtent l="4445" t="4445" r="5080" b="10795"/>
                <wp:wrapNone/>
                <wp:docPr id="8" name="自选图形 2"/>
                <wp:cNvGraphicFramePr/>
                <a:graphic xmlns:a="http://schemas.openxmlformats.org/drawingml/2006/main">
                  <a:graphicData uri="http://schemas.microsoft.com/office/word/2010/wordprocessingShape">
                    <wps:wsp>
                      <wps:cNvSpPr/>
                      <wps:spPr>
                        <a:xfrm>
                          <a:off x="0" y="0"/>
                          <a:ext cx="1533525" cy="45567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4"/>
                              <w:spacing w:before="0" w:beforeAutospacing="0" w:after="0" w:afterAutospacing="0"/>
                              <w:rPr>
                                <w:rFonts w:cs="Times New Roman"/>
                                <w:sz w:val="18"/>
                                <w:szCs w:val="18"/>
                              </w:rPr>
                            </w:pPr>
                          </w:p>
                          <w:p>
                            <w:pPr>
                              <w:pStyle w:val="4"/>
                              <w:spacing w:before="0" w:beforeAutospacing="0" w:after="0" w:afterAutospacing="0"/>
                              <w:rPr>
                                <w:rFonts w:cs="Times New Roman"/>
                                <w:sz w:val="18"/>
                                <w:szCs w:val="18"/>
                              </w:rPr>
                            </w:pPr>
                          </w:p>
                          <w:p>
                            <w:pPr>
                              <w:pStyle w:val="4"/>
                              <w:spacing w:before="0" w:beforeAutospacing="0" w:after="0" w:afterAutospacing="0"/>
                              <w:rPr>
                                <w:rFonts w:cs="Times New Roman"/>
                                <w:sz w:val="18"/>
                                <w:szCs w:val="18"/>
                              </w:rPr>
                            </w:pPr>
                          </w:p>
                          <w:p>
                            <w:pPr>
                              <w:pStyle w:val="4"/>
                              <w:spacing w:before="0" w:beforeAutospacing="0" w:after="0" w:afterAutospacing="0"/>
                              <w:rPr>
                                <w:rFonts w:cs="Times New Roman"/>
                                <w:sz w:val="18"/>
                                <w:szCs w:val="18"/>
                              </w:rPr>
                            </w:pPr>
                          </w:p>
                          <w:p>
                            <w:pPr>
                              <w:pStyle w:val="4"/>
                              <w:spacing w:before="0" w:beforeAutospacing="0" w:after="0" w:afterAutospacing="0"/>
                              <w:rPr>
                                <w:rFonts w:cs="Times New Roman"/>
                                <w:sz w:val="18"/>
                                <w:szCs w:val="18"/>
                              </w:rPr>
                            </w:pPr>
                          </w:p>
                          <w:p>
                            <w:pPr>
                              <w:pStyle w:val="4"/>
                              <w:spacing w:before="0" w:beforeAutospacing="0" w:after="0" w:afterAutospacing="0"/>
                              <w:rPr>
                                <w:rFonts w:cs="Times New Roman"/>
                                <w:sz w:val="18"/>
                                <w:szCs w:val="18"/>
                              </w:rPr>
                            </w:pPr>
                          </w:p>
                          <w:p>
                            <w:pPr>
                              <w:pStyle w:val="4"/>
                              <w:spacing w:before="0" w:beforeAutospacing="0" w:after="0" w:afterAutospacing="0"/>
                              <w:rPr>
                                <w:rFonts w:cs="Times New Roman"/>
                                <w:sz w:val="18"/>
                                <w:szCs w:val="18"/>
                              </w:rPr>
                            </w:pPr>
                          </w:p>
                          <w:p>
                            <w:pPr>
                              <w:pStyle w:val="4"/>
                              <w:spacing w:before="0" w:beforeAutospacing="0" w:after="0" w:afterAutospacing="0"/>
                              <w:rPr>
                                <w:rFonts w:cs="Times New Roman"/>
                                <w:sz w:val="18"/>
                                <w:szCs w:val="18"/>
                              </w:rPr>
                            </w:pPr>
                          </w:p>
                          <w:p>
                            <w:pPr>
                              <w:ind w:firstLine="420" w:firstLineChars="200"/>
                              <w:rPr>
                                <w:rFonts w:cs="Times New Roman"/>
                              </w:rPr>
                            </w:pPr>
                            <w:r>
                              <w:rPr>
                                <w:rFonts w:hint="eastAsia"/>
                              </w:rPr>
                              <w:t>采纳：</w:t>
                            </w:r>
                            <w:r>
                              <w:rPr>
                                <w:rFonts w:hint="eastAsia" w:ascii="宋体" w:hAnsi="宋体"/>
                              </w:rPr>
                              <w:t>重大行政执法决定经法制审核后，提交本级公安机关负责人审批或本级公安机关负责人集体讨论决定。</w:t>
                            </w:r>
                          </w:p>
                          <w:p>
                            <w:pPr>
                              <w:pStyle w:val="4"/>
                              <w:spacing w:before="0" w:beforeAutospacing="0" w:after="0" w:afterAutospacing="0"/>
                              <w:ind w:firstLine="480" w:firstLineChars="200"/>
                              <w:jc w:val="center"/>
                              <w:rPr>
                                <w:rFonts w:cs="Times New Roman"/>
                              </w:rPr>
                            </w:pPr>
                          </w:p>
                        </w:txbxContent>
                      </wps:txbx>
                      <wps:bodyPr upright="1"/>
                    </wps:wsp>
                  </a:graphicData>
                </a:graphic>
              </wp:anchor>
            </w:drawing>
          </mc:Choice>
          <mc:Fallback>
            <w:pict>
              <v:shape id="自选图形 2" o:spid="_x0000_s1026" o:spt="176" type="#_x0000_t176" style="position:absolute;left:0pt;margin-left:603.75pt;margin-top:7.8pt;height:358.8pt;width:120.75pt;z-index:251666432;mso-width-relative:page;mso-height-relative:page;" fillcolor="#FFFFFF" filled="t" stroked="t" coordsize="21600,21600" o:gfxdata="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y1Ho62QAAAAwB&#10;AAAPAAAAAAAAAAEAIAAAACIAAABkcnMvZG93bnJldi54bWxQSwECFAAUAAAACACHTuJA3A47qBoC&#10;AABFBAAADgAAAAAAAAABACAAAAAoAQAAZHJzL2Uyb0RvYy54bWxQSwUGAAAAAAYABgBZAQAAtAUA&#10;AAAA&#10;">
                <v:fill on="t" focussize="0,0"/>
                <v:stroke color="#000000" joinstyle="miter"/>
                <v:imagedata o:title=""/>
                <o:lock v:ext="edit" aspectratio="f"/>
                <v:textbox>
                  <w:txbxContent>
                    <w:p>
                      <w:pPr>
                        <w:pStyle w:val="4"/>
                        <w:spacing w:before="0" w:beforeAutospacing="0" w:after="0" w:afterAutospacing="0"/>
                        <w:rPr>
                          <w:rFonts w:cs="Times New Roman"/>
                          <w:sz w:val="18"/>
                          <w:szCs w:val="18"/>
                        </w:rPr>
                      </w:pPr>
                    </w:p>
                    <w:p>
                      <w:pPr>
                        <w:pStyle w:val="4"/>
                        <w:spacing w:before="0" w:beforeAutospacing="0" w:after="0" w:afterAutospacing="0"/>
                        <w:rPr>
                          <w:rFonts w:cs="Times New Roman"/>
                          <w:sz w:val="18"/>
                          <w:szCs w:val="18"/>
                        </w:rPr>
                      </w:pPr>
                    </w:p>
                    <w:p>
                      <w:pPr>
                        <w:pStyle w:val="4"/>
                        <w:spacing w:before="0" w:beforeAutospacing="0" w:after="0" w:afterAutospacing="0"/>
                        <w:rPr>
                          <w:rFonts w:cs="Times New Roman"/>
                          <w:sz w:val="18"/>
                          <w:szCs w:val="18"/>
                        </w:rPr>
                      </w:pPr>
                    </w:p>
                    <w:p>
                      <w:pPr>
                        <w:pStyle w:val="4"/>
                        <w:spacing w:before="0" w:beforeAutospacing="0" w:after="0" w:afterAutospacing="0"/>
                        <w:rPr>
                          <w:rFonts w:cs="Times New Roman"/>
                          <w:sz w:val="18"/>
                          <w:szCs w:val="18"/>
                        </w:rPr>
                      </w:pPr>
                    </w:p>
                    <w:p>
                      <w:pPr>
                        <w:pStyle w:val="4"/>
                        <w:spacing w:before="0" w:beforeAutospacing="0" w:after="0" w:afterAutospacing="0"/>
                        <w:rPr>
                          <w:rFonts w:cs="Times New Roman"/>
                          <w:sz w:val="18"/>
                          <w:szCs w:val="18"/>
                        </w:rPr>
                      </w:pPr>
                    </w:p>
                    <w:p>
                      <w:pPr>
                        <w:pStyle w:val="4"/>
                        <w:spacing w:before="0" w:beforeAutospacing="0" w:after="0" w:afterAutospacing="0"/>
                        <w:rPr>
                          <w:rFonts w:cs="Times New Roman"/>
                          <w:sz w:val="18"/>
                          <w:szCs w:val="18"/>
                        </w:rPr>
                      </w:pPr>
                    </w:p>
                    <w:p>
                      <w:pPr>
                        <w:pStyle w:val="4"/>
                        <w:spacing w:before="0" w:beforeAutospacing="0" w:after="0" w:afterAutospacing="0"/>
                        <w:rPr>
                          <w:rFonts w:cs="Times New Roman"/>
                          <w:sz w:val="18"/>
                          <w:szCs w:val="18"/>
                        </w:rPr>
                      </w:pPr>
                    </w:p>
                    <w:p>
                      <w:pPr>
                        <w:pStyle w:val="4"/>
                        <w:spacing w:before="0" w:beforeAutospacing="0" w:after="0" w:afterAutospacing="0"/>
                        <w:rPr>
                          <w:rFonts w:cs="Times New Roman"/>
                          <w:sz w:val="18"/>
                          <w:szCs w:val="18"/>
                        </w:rPr>
                      </w:pPr>
                    </w:p>
                    <w:p>
                      <w:pPr>
                        <w:ind w:firstLine="420" w:firstLineChars="200"/>
                        <w:rPr>
                          <w:rFonts w:cs="Times New Roman"/>
                        </w:rPr>
                      </w:pPr>
                      <w:r>
                        <w:rPr>
                          <w:rFonts w:hint="eastAsia"/>
                        </w:rPr>
                        <w:t>采纳：</w:t>
                      </w:r>
                      <w:r>
                        <w:rPr>
                          <w:rFonts w:hint="eastAsia" w:ascii="宋体" w:hAnsi="宋体"/>
                        </w:rPr>
                        <w:t>重大行政执法决定经法制审核后，提交本级公安机关负责人审批或本级公安机关负责人集体讨论决定。</w:t>
                      </w:r>
                    </w:p>
                    <w:p>
                      <w:pPr>
                        <w:pStyle w:val="4"/>
                        <w:spacing w:before="0" w:beforeAutospacing="0" w:after="0" w:afterAutospacing="0"/>
                        <w:ind w:firstLine="480" w:firstLineChars="200"/>
                        <w:jc w:val="center"/>
                        <w:rPr>
                          <w:rFonts w:cs="Times New Roman"/>
                        </w:rPr>
                      </w:pPr>
                    </w:p>
                  </w:txbxContent>
                </v:textbox>
              </v:shape>
            </w:pict>
          </mc:Fallback>
        </mc:AlternateContent>
      </w:r>
      <w:r>
        <w:rPr>
          <w:rFonts w:ascii="Calibri" w:hAnsi="Calibri" w:eastAsia="宋体" w:cs="Calibri"/>
          <w:kern w:val="2"/>
          <w:sz w:val="21"/>
          <w:szCs w:val="21"/>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-266700</wp:posOffset>
                </wp:positionH>
                <wp:positionV relativeFrom="paragraph">
                  <wp:posOffset>0</wp:posOffset>
                </wp:positionV>
                <wp:extent cx="1933575" cy="4853940"/>
                <wp:effectExtent l="4445" t="4445" r="5080" b="18415"/>
                <wp:wrapNone/>
                <wp:docPr id="1" name="自选图形 3"/>
                <wp:cNvGraphicFramePr/>
                <a:graphic xmlns:a="http://schemas.openxmlformats.org/drawingml/2006/main">
                  <a:graphicData uri="http://schemas.microsoft.com/office/word/2010/wordprocessingShape">
                    <wps:wsp>
                      <wps:cNvSpPr/>
                      <wps:spPr>
                        <a:xfrm>
                          <a:off x="0" y="0"/>
                          <a:ext cx="1933575" cy="48539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widowControl/>
                              <w:spacing w:line="300" w:lineRule="exact"/>
                              <w:ind w:firstLine="420" w:firstLineChars="200"/>
                              <w:jc w:val="left"/>
                              <w:rPr>
                                <w:rFonts w:ascii="宋体" w:hAnsi="宋体"/>
                              </w:rPr>
                            </w:pPr>
                            <w:r>
                              <w:rPr>
                                <w:rFonts w:hint="eastAsia" w:ascii="宋体" w:hAnsi="宋体"/>
                              </w:rPr>
                              <w:t>范围</w:t>
                            </w:r>
                            <w:r>
                              <w:rPr>
                                <w:rFonts w:ascii="宋体" w:hAnsi="宋体"/>
                              </w:rPr>
                              <w:t xml:space="preserve">: </w:t>
                            </w:r>
                          </w:p>
                          <w:p>
                            <w:pPr>
                              <w:widowControl/>
                              <w:spacing w:line="300" w:lineRule="exact"/>
                              <w:ind w:firstLine="420" w:firstLineChars="200"/>
                              <w:jc w:val="left"/>
                              <w:rPr>
                                <w:rFonts w:ascii="宋体" w:cs="宋体"/>
                                <w:kern w:val="0"/>
                              </w:rPr>
                            </w:pPr>
                            <w:r>
                              <w:rPr>
                                <w:rFonts w:hint="eastAsia" w:ascii="宋体" w:hAnsi="宋体"/>
                              </w:rPr>
                              <w:t>（一）作出直接涉及国家安全、公共安全或</w:t>
                            </w:r>
                            <w:r>
                              <w:rPr>
                                <w:rFonts w:hint="eastAsia" w:ascii="宋体" w:hAnsi="宋体" w:cs="宋体"/>
                                <w:kern w:val="0"/>
                              </w:rPr>
                              <w:t>可能造成重大社会影响或引发社会风险的行政许可决定；</w:t>
                            </w:r>
                          </w:p>
                          <w:p>
                            <w:pPr>
                              <w:pStyle w:val="9"/>
                              <w:spacing w:line="300" w:lineRule="exact"/>
                              <w:ind w:firstLine="378" w:firstLineChars="180"/>
                              <w:rPr>
                                <w:rFonts w:ascii="宋体"/>
                                <w:sz w:val="21"/>
                                <w:szCs w:val="21"/>
                              </w:rPr>
                            </w:pPr>
                            <w:r>
                              <w:rPr>
                                <w:rFonts w:hint="eastAsia" w:ascii="宋体" w:hAnsi="宋体"/>
                                <w:sz w:val="21"/>
                                <w:szCs w:val="21"/>
                              </w:rPr>
                              <w:t>（二）适用一般程序作出行政拘留、罚款、没收违法所得和非法财物、吊销许可证、取缔、责令停产停业、限期出境、驱逐出境等行政处罚决定；</w:t>
                            </w:r>
                          </w:p>
                          <w:p>
                            <w:pPr>
                              <w:pStyle w:val="9"/>
                              <w:spacing w:line="300" w:lineRule="exact"/>
                              <w:ind w:firstLine="420" w:firstLineChars="200"/>
                              <w:rPr>
                                <w:rFonts w:ascii="宋体" w:hAnsi="宋体"/>
                                <w:sz w:val="21"/>
                                <w:szCs w:val="21"/>
                              </w:rPr>
                            </w:pPr>
                            <w:r>
                              <w:rPr>
                                <w:rFonts w:hint="eastAsia" w:ascii="宋体" w:hAnsi="宋体"/>
                                <w:sz w:val="21"/>
                                <w:szCs w:val="21"/>
                              </w:rPr>
                              <w:t>（三）适用一般程序作出</w:t>
                            </w:r>
                            <w:bookmarkStart w:id="0" w:name="#go42"/>
                            <w:bookmarkEnd w:id="0"/>
                            <w:r>
                              <w:rPr>
                                <w:rFonts w:hint="eastAsia" w:ascii="宋体" w:hAnsi="宋体" w:cs="Arial"/>
                                <w:color w:val="000000"/>
                                <w:sz w:val="21"/>
                                <w:szCs w:val="21"/>
                              </w:rPr>
                              <w:t>对物品、设施、场所采取扣押、扣留、临时查封、查封、先行登记保存、抽样取证，对违法嫌疑人采取保护性约束措施、继续盘问、强制传唤、强制检测、拘留审查、限制活动范围等强制措施</w:t>
                            </w:r>
                            <w:r>
                              <w:rPr>
                                <w:rFonts w:hint="eastAsia" w:ascii="宋体" w:hAnsi="宋体"/>
                                <w:sz w:val="21"/>
                                <w:szCs w:val="21"/>
                              </w:rPr>
                              <w:t>。</w:t>
                            </w:r>
                            <w:r>
                              <w:rPr>
                                <w:rFonts w:ascii="宋体" w:hAnsi="宋体"/>
                                <w:sz w:val="21"/>
                                <w:szCs w:val="21"/>
                              </w:rPr>
                              <w:t xml:space="preserve"> </w:t>
                            </w:r>
                          </w:p>
                          <w:p>
                            <w:pPr>
                              <w:pStyle w:val="9"/>
                              <w:spacing w:line="300" w:lineRule="exact"/>
                              <w:ind w:firstLine="315" w:firstLineChars="150"/>
                              <w:rPr>
                                <w:rFonts w:ascii="宋体"/>
                                <w:sz w:val="21"/>
                                <w:szCs w:val="21"/>
                              </w:rPr>
                            </w:pPr>
                            <w:r>
                              <w:rPr>
                                <w:rFonts w:hint="eastAsia" w:ascii="宋体" w:hAnsi="宋体"/>
                                <w:sz w:val="21"/>
                                <w:szCs w:val="21"/>
                              </w:rPr>
                              <w:t>上级和本级公安机关认为其他行政执法决定需要审核的，也应当进行法制审核。</w:t>
                            </w:r>
                          </w:p>
                          <w:p>
                            <w:pPr>
                              <w:pStyle w:val="4"/>
                              <w:spacing w:before="0" w:beforeAutospacing="0" w:after="0" w:afterAutospacing="0" w:line="240" w:lineRule="exact"/>
                              <w:rPr>
                                <w:rFonts w:cs="Times New Roman"/>
                                <w:color w:val="000000"/>
                                <w:sz w:val="18"/>
                                <w:szCs w:val="18"/>
                              </w:rPr>
                            </w:pPr>
                          </w:p>
                          <w:p>
                            <w:pPr>
                              <w:pStyle w:val="4"/>
                              <w:spacing w:before="0" w:beforeAutospacing="0" w:after="0" w:afterAutospacing="0" w:line="240" w:lineRule="exact"/>
                              <w:ind w:firstLine="360" w:firstLineChars="200"/>
                              <w:rPr>
                                <w:rFonts w:cs="Times New Roman"/>
                                <w:sz w:val="18"/>
                                <w:szCs w:val="18"/>
                              </w:rPr>
                            </w:pPr>
                          </w:p>
                        </w:txbxContent>
                      </wps:txbx>
                      <wps:bodyPr upright="1"/>
                    </wps:wsp>
                  </a:graphicData>
                </a:graphic>
              </wp:anchor>
            </w:drawing>
          </mc:Choice>
          <mc:Fallback>
            <w:pict>
              <v:shape id="自选图形 3" o:spid="_x0000_s1026" o:spt="176" type="#_x0000_t176" style="position:absolute;left:0pt;margin-left:-21pt;margin-top:0pt;height:382.2pt;width:152.25pt;z-index:251659264;mso-width-relative:page;mso-height-relative:page;" fillcolor="#FFFFFF" filled="t" stroked="t" coordsize="21600,21600" o:gfxdata="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eAdLdgAAAAI&#10;AQAADwAAAAAAAAABACAAAAAiAAAAZHJzL2Rvd25yZXYueG1sUEsBAhQAFAAAAAgAh07iQN+E2pAc&#10;AgAARQQAAA4AAAAAAAAAAQAgAAAAJwEAAGRycy9lMm9Eb2MueG1sUEsFBgAAAAAGAAYAWQEAALUF&#10;AAAAAA==&#10;">
                <v:fill on="t" focussize="0,0"/>
                <v:stroke color="#000000" joinstyle="miter"/>
                <v:imagedata o:title=""/>
                <o:lock v:ext="edit" aspectratio="f"/>
                <v:textbox>
                  <w:txbxContent>
                    <w:p>
                      <w:pPr>
                        <w:widowControl/>
                        <w:spacing w:line="300" w:lineRule="exact"/>
                        <w:ind w:firstLine="420" w:firstLineChars="200"/>
                        <w:jc w:val="left"/>
                        <w:rPr>
                          <w:rFonts w:ascii="宋体" w:hAnsi="宋体"/>
                        </w:rPr>
                      </w:pPr>
                      <w:r>
                        <w:rPr>
                          <w:rFonts w:hint="eastAsia" w:ascii="宋体" w:hAnsi="宋体"/>
                        </w:rPr>
                        <w:t>范围</w:t>
                      </w:r>
                      <w:r>
                        <w:rPr>
                          <w:rFonts w:ascii="宋体" w:hAnsi="宋体"/>
                        </w:rPr>
                        <w:t xml:space="preserve">: </w:t>
                      </w:r>
                    </w:p>
                    <w:p>
                      <w:pPr>
                        <w:widowControl/>
                        <w:spacing w:line="300" w:lineRule="exact"/>
                        <w:ind w:firstLine="420" w:firstLineChars="200"/>
                        <w:jc w:val="left"/>
                        <w:rPr>
                          <w:rFonts w:ascii="宋体" w:cs="宋体"/>
                          <w:kern w:val="0"/>
                        </w:rPr>
                      </w:pPr>
                      <w:r>
                        <w:rPr>
                          <w:rFonts w:hint="eastAsia" w:ascii="宋体" w:hAnsi="宋体"/>
                        </w:rPr>
                        <w:t>（一）作出直接涉及国家安全、公共安全或</w:t>
                      </w:r>
                      <w:r>
                        <w:rPr>
                          <w:rFonts w:hint="eastAsia" w:ascii="宋体" w:hAnsi="宋体" w:cs="宋体"/>
                          <w:kern w:val="0"/>
                        </w:rPr>
                        <w:t>可能造成重大社会影响或引发社会风险的行政许可决定；</w:t>
                      </w:r>
                    </w:p>
                    <w:p>
                      <w:pPr>
                        <w:pStyle w:val="9"/>
                        <w:spacing w:line="300" w:lineRule="exact"/>
                        <w:ind w:firstLine="378" w:firstLineChars="180"/>
                        <w:rPr>
                          <w:rFonts w:ascii="宋体"/>
                          <w:sz w:val="21"/>
                          <w:szCs w:val="21"/>
                        </w:rPr>
                      </w:pPr>
                      <w:r>
                        <w:rPr>
                          <w:rFonts w:hint="eastAsia" w:ascii="宋体" w:hAnsi="宋体"/>
                          <w:sz w:val="21"/>
                          <w:szCs w:val="21"/>
                        </w:rPr>
                        <w:t>（二）适用一般程序作出行政拘留、罚款、没收违法所得和非法财物、吊销许可证、取缔、责令停产停业、限期出境、驱逐出境等行政处罚决定；</w:t>
                      </w:r>
                    </w:p>
                    <w:p>
                      <w:pPr>
                        <w:pStyle w:val="9"/>
                        <w:spacing w:line="300" w:lineRule="exact"/>
                        <w:ind w:firstLine="420" w:firstLineChars="200"/>
                        <w:rPr>
                          <w:rFonts w:ascii="宋体" w:hAnsi="宋体"/>
                          <w:sz w:val="21"/>
                          <w:szCs w:val="21"/>
                        </w:rPr>
                      </w:pPr>
                      <w:r>
                        <w:rPr>
                          <w:rFonts w:hint="eastAsia" w:ascii="宋体" w:hAnsi="宋体"/>
                          <w:sz w:val="21"/>
                          <w:szCs w:val="21"/>
                        </w:rPr>
                        <w:t>（三）适用一般程序作出</w:t>
                      </w:r>
                      <w:bookmarkStart w:id="0" w:name="#go42"/>
                      <w:bookmarkEnd w:id="0"/>
                      <w:r>
                        <w:rPr>
                          <w:rFonts w:hint="eastAsia" w:ascii="宋体" w:hAnsi="宋体" w:cs="Arial"/>
                          <w:color w:val="000000"/>
                          <w:sz w:val="21"/>
                          <w:szCs w:val="21"/>
                        </w:rPr>
                        <w:t>对物品、设施、场所采取扣押、扣留、临时查封、查封、先行登记保存、抽样取证，对违法嫌疑人采取保护性约束措施、继续盘问、强制传唤、强制检测、拘留审查、限制活动范围等强制措施</w:t>
                      </w:r>
                      <w:r>
                        <w:rPr>
                          <w:rFonts w:hint="eastAsia" w:ascii="宋体" w:hAnsi="宋体"/>
                          <w:sz w:val="21"/>
                          <w:szCs w:val="21"/>
                        </w:rPr>
                        <w:t>。</w:t>
                      </w:r>
                      <w:r>
                        <w:rPr>
                          <w:rFonts w:ascii="宋体" w:hAnsi="宋体"/>
                          <w:sz w:val="21"/>
                          <w:szCs w:val="21"/>
                        </w:rPr>
                        <w:t xml:space="preserve"> </w:t>
                      </w:r>
                    </w:p>
                    <w:p>
                      <w:pPr>
                        <w:pStyle w:val="9"/>
                        <w:spacing w:line="300" w:lineRule="exact"/>
                        <w:ind w:firstLine="315" w:firstLineChars="150"/>
                        <w:rPr>
                          <w:rFonts w:ascii="宋体"/>
                          <w:sz w:val="21"/>
                          <w:szCs w:val="21"/>
                        </w:rPr>
                      </w:pPr>
                      <w:r>
                        <w:rPr>
                          <w:rFonts w:hint="eastAsia" w:ascii="宋体" w:hAnsi="宋体"/>
                          <w:sz w:val="21"/>
                          <w:szCs w:val="21"/>
                        </w:rPr>
                        <w:t>上级和本级公安机关认为其他行政执法决定需要审核的，也应当进行法制审核。</w:t>
                      </w:r>
                    </w:p>
                    <w:p>
                      <w:pPr>
                        <w:pStyle w:val="4"/>
                        <w:spacing w:before="0" w:beforeAutospacing="0" w:after="0" w:afterAutospacing="0" w:line="240" w:lineRule="exact"/>
                        <w:rPr>
                          <w:rFonts w:cs="Times New Roman"/>
                          <w:color w:val="000000"/>
                          <w:sz w:val="18"/>
                          <w:szCs w:val="18"/>
                        </w:rPr>
                      </w:pPr>
                    </w:p>
                    <w:p>
                      <w:pPr>
                        <w:pStyle w:val="4"/>
                        <w:spacing w:before="0" w:beforeAutospacing="0" w:after="0" w:afterAutospacing="0" w:line="240" w:lineRule="exact"/>
                        <w:ind w:firstLine="360" w:firstLineChars="200"/>
                        <w:rPr>
                          <w:rFonts w:cs="Times New Roman"/>
                          <w:sz w:val="18"/>
                          <w:szCs w:val="18"/>
                        </w:rPr>
                      </w:pPr>
                    </w:p>
                  </w:txbxContent>
                </v:textbox>
              </v:shape>
            </w:pict>
          </mc:Fallback>
        </mc:AlternateContent>
      </w:r>
      <w:r>
        <w:rPr>
          <w:rFonts w:cs="Times New Roman"/>
          <w:color w:val="000000"/>
        </w:rPr>
        <w:tab/>
      </w:r>
      <w:r>
        <w:rPr>
          <w:rFonts w:hint="eastAsia" w:cs="宋体"/>
          <w:color w:val="000000"/>
          <w:sz w:val="24"/>
          <w:szCs w:val="24"/>
        </w:rPr>
        <w:t>报承办机构主管领导审批</w:t>
      </w:r>
      <w:r>
        <w:rPr>
          <w:rFonts w:cs="Times New Roman"/>
          <w:color w:val="000000"/>
        </w:rPr>
        <w:tab/>
      </w:r>
      <w:r>
        <w:rPr>
          <w:rFonts w:hint="eastAsia" w:cs="宋体"/>
          <w:color w:val="000000"/>
          <w:sz w:val="24"/>
          <w:szCs w:val="24"/>
        </w:rPr>
        <w:t>报法制机构主管局领导审批</w:t>
      </w:r>
    </w:p>
    <w:p>
      <w:pPr>
        <w:rPr>
          <w:rFonts w:cs="Times New Roman"/>
          <w:color w:val="000000"/>
        </w:rPr>
      </w:pPr>
    </w:p>
    <w:p>
      <w:pPr>
        <w:rPr>
          <w:rFonts w:cs="Times New Roman"/>
          <w:color w:val="000000"/>
        </w:rPr>
      </w:pPr>
      <w:r>
        <w:rPr>
          <w:rFonts w:ascii="Calibri" w:hAnsi="Calibri" w:eastAsia="宋体" w:cs="Calibri"/>
          <w:kern w:val="2"/>
          <w:sz w:val="21"/>
          <w:szCs w:val="21"/>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4933950</wp:posOffset>
                </wp:positionH>
                <wp:positionV relativeFrom="paragraph">
                  <wp:posOffset>99060</wp:posOffset>
                </wp:positionV>
                <wp:extent cx="2066925" cy="1386840"/>
                <wp:effectExtent l="4445" t="4445" r="5080" b="18415"/>
                <wp:wrapNone/>
                <wp:docPr id="6" name="自选图形 4"/>
                <wp:cNvGraphicFramePr/>
                <a:graphic xmlns:a="http://schemas.openxmlformats.org/drawingml/2006/main">
                  <a:graphicData uri="http://schemas.microsoft.com/office/word/2010/wordprocessingShape">
                    <wps:wsp>
                      <wps:cNvSpPr/>
                      <wps:spPr>
                        <a:xfrm>
                          <a:off x="0" y="0"/>
                          <a:ext cx="2066925" cy="13868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cs="Times New Roman"/>
                              </w:rPr>
                            </w:pPr>
                            <w:r>
                              <w:rPr>
                                <w:rFonts w:hint="eastAsia"/>
                              </w:rPr>
                              <w:t>时间：</w:t>
                            </w:r>
                            <w:r>
                              <w:rPr>
                                <w:rFonts w:hint="eastAsia" w:ascii="宋体" w:hAnsi="宋体"/>
                                <w:sz w:val="18"/>
                                <w:szCs w:val="18"/>
                              </w:rPr>
                              <w:t>法制部门在收到送审材料后，应在七个工作日内审核完毕，并提出书面审核意见反馈承办部门；案件复杂的或者特殊情况的，经本级公安机关分管法制工作的负责人批准可以延长五个工作日。</w:t>
                            </w:r>
                          </w:p>
                        </w:txbxContent>
                      </wps:txbx>
                      <wps:bodyPr upright="1"/>
                    </wps:wsp>
                  </a:graphicData>
                </a:graphic>
              </wp:anchor>
            </w:drawing>
          </mc:Choice>
          <mc:Fallback>
            <w:pict>
              <v:shape id="自选图形 4" o:spid="_x0000_s1026" o:spt="176" type="#_x0000_t176" style="position:absolute;left:0pt;margin-left:388.5pt;margin-top:7.8pt;height:109.2pt;width:162.75pt;z-index:251664384;mso-width-relative:page;mso-height-relative:page;" fillcolor="#FFFFFF" filled="t" stroked="t" coordsize="21600,21600" o:gfxdata="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PwdZfYAAAA&#10;CwEAAA8AAAAAAAAAAQAgAAAAIgAAAGRycy9kb3ducmV2LnhtbFBLAQIUABQAAAAIAIdO4kA2ge2f&#10;HQIAAEUEAAAOAAAAAAAAAAEAIAAAACcBAABkcnMvZTJvRG9jLnhtbFBLBQYAAAAABgAGAFkBAAC2&#10;BQAAAAA=&#10;">
                <v:fill on="t" focussize="0,0"/>
                <v:stroke color="#000000" joinstyle="miter"/>
                <v:imagedata o:title=""/>
                <o:lock v:ext="edit" aspectratio="f"/>
                <v:textbox>
                  <w:txbxContent>
                    <w:p>
                      <w:pPr>
                        <w:rPr>
                          <w:rFonts w:cs="Times New Roman"/>
                        </w:rPr>
                      </w:pPr>
                      <w:r>
                        <w:rPr>
                          <w:rFonts w:hint="eastAsia"/>
                        </w:rPr>
                        <w:t>时间：</w:t>
                      </w:r>
                      <w:r>
                        <w:rPr>
                          <w:rFonts w:hint="eastAsia" w:ascii="宋体" w:hAnsi="宋体"/>
                          <w:sz w:val="18"/>
                          <w:szCs w:val="18"/>
                        </w:rPr>
                        <w:t>法制部门在收到送审材料后，应在七个工作日内审核完毕，并提出书面审核意见反馈承办部门；案件复杂的或者特殊情况的，经本级公安机关分管法制工作的负责人批准可以延长五个工作日。</w:t>
                      </w:r>
                    </w:p>
                  </w:txbxContent>
                </v:textbox>
              </v:shape>
            </w:pict>
          </mc:Fallback>
        </mc:AlternateContent>
      </w:r>
      <w:r>
        <w:rPr>
          <w:rFonts w:ascii="Calibri" w:hAnsi="Calibri" w:eastAsia="宋体" w:cs="Calibri"/>
          <w:kern w:val="2"/>
          <w:sz w:val="21"/>
          <w:szCs w:val="21"/>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4933950</wp:posOffset>
                </wp:positionH>
                <wp:positionV relativeFrom="paragraph">
                  <wp:posOffset>0</wp:posOffset>
                </wp:positionV>
                <wp:extent cx="2066925" cy="635"/>
                <wp:effectExtent l="0" t="37465" r="9525" b="38100"/>
                <wp:wrapNone/>
                <wp:docPr id="11" name="自选图形 5"/>
                <wp:cNvGraphicFramePr/>
                <a:graphic xmlns:a="http://schemas.openxmlformats.org/drawingml/2006/main">
                  <a:graphicData uri="http://schemas.microsoft.com/office/word/2010/wordprocessingShape">
                    <wps:wsp>
                      <wps:cNvCnPr/>
                      <wps:spPr>
                        <a:xfrm>
                          <a:off x="0" y="0"/>
                          <a:ext cx="206692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 o:spid="_x0000_s1026" o:spt="32" type="#_x0000_t32" style="position:absolute;left:0pt;margin-left:388.5pt;margin-top:0pt;height:0.05pt;width:162.75pt;z-index:251669504;mso-width-relative:page;mso-height-relative:page;" filled="f" stroked="t" coordsize="21600,21600" o:gfxdata="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UjHsi1wAAAAYBAAAPAAAAAAAAAAEAIAAAACIAAABkcnMvZG93bnJl&#10;di54bWxQSwECFAAUAAAACACHTuJAWmODNv4BAADqAwAADgAAAAAAAAABACAAAAAmAQAAZHJzL2Uy&#10;b0RvYy54bWxQSwUGAAAAAAYABgBZAQAAlgUAAAAA&#10;">
                <v:fill on="f" focussize="0,0"/>
                <v:stroke color="#000000" joinstyle="round" endarrow="block"/>
                <v:imagedata o:title=""/>
                <o:lock v:ext="edit" aspectratio="f"/>
              </v:shape>
            </w:pict>
          </mc:Fallback>
        </mc:AlternateContent>
      </w:r>
      <w:r>
        <w:rPr>
          <w:rFonts w:ascii="Calibri" w:hAnsi="Calibri" w:eastAsia="宋体" w:cs="Calibri"/>
          <w:kern w:val="2"/>
          <w:sz w:val="21"/>
          <w:szCs w:val="21"/>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2200275</wp:posOffset>
                </wp:positionH>
                <wp:positionV relativeFrom="paragraph">
                  <wp:posOffset>0</wp:posOffset>
                </wp:positionV>
                <wp:extent cx="2000250" cy="635"/>
                <wp:effectExtent l="0" t="37465" r="0" b="38100"/>
                <wp:wrapNone/>
                <wp:docPr id="10" name="自选图形 6"/>
                <wp:cNvGraphicFramePr/>
                <a:graphic xmlns:a="http://schemas.openxmlformats.org/drawingml/2006/main">
                  <a:graphicData uri="http://schemas.microsoft.com/office/word/2010/wordprocessingShape">
                    <wps:wsp>
                      <wps:cNvCnPr/>
                      <wps:spPr>
                        <a:xfrm>
                          <a:off x="0" y="0"/>
                          <a:ext cx="200025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 o:spid="_x0000_s1026" o:spt="32" type="#_x0000_t32" style="position:absolute;left:0pt;margin-left:173.25pt;margin-top:0pt;height:0.05pt;width:157.5pt;z-index:251668480;mso-width-relative:page;mso-height-relative:page;" filled="f" stroked="t" coordsize="21600,21600" o:gfxdata="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9EZ1x1AAAAAUBAAAPAAAAAAAAAAEAIAAAACIAAABkcnMvZG93bnJldi54bWxQ&#10;SwECFAAUAAAACACHTuJA0B/3cvsBAADqAwAADgAAAAAAAAABACAAAAAjAQAAZHJzL2Uyb0RvYy54&#10;bWxQSwUGAAAAAAYABgBZAQAAkAUAAAAA&#10;">
                <v:fill on="f" focussize="0,0"/>
                <v:stroke color="#000000" joinstyle="round" endarrow="block"/>
                <v:imagedata o:title=""/>
                <o:lock v:ext="edit" aspectratio="f"/>
              </v:shape>
            </w:pict>
          </mc:Fallback>
        </mc:AlternateContent>
      </w:r>
      <w:r>
        <w:rPr>
          <w:rFonts w:ascii="Calibri" w:hAnsi="Calibri" w:eastAsia="宋体" w:cs="Calibri"/>
          <w:kern w:val="2"/>
          <w:sz w:val="21"/>
          <w:szCs w:val="21"/>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2266950</wp:posOffset>
                </wp:positionH>
                <wp:positionV relativeFrom="paragraph">
                  <wp:posOffset>99060</wp:posOffset>
                </wp:positionV>
                <wp:extent cx="1933575" cy="1287780"/>
                <wp:effectExtent l="4445" t="4445" r="5080" b="22225"/>
                <wp:wrapNone/>
                <wp:docPr id="3" name="自选图形 7"/>
                <wp:cNvGraphicFramePr/>
                <a:graphic xmlns:a="http://schemas.openxmlformats.org/drawingml/2006/main">
                  <a:graphicData uri="http://schemas.microsoft.com/office/word/2010/wordprocessingShape">
                    <wps:wsp>
                      <wps:cNvSpPr/>
                      <wps:spPr>
                        <a:xfrm>
                          <a:off x="0" y="0"/>
                          <a:ext cx="1933575" cy="12877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9"/>
                              <w:spacing w:line="240" w:lineRule="exact"/>
                              <w:ind w:firstLine="360" w:firstLineChars="200"/>
                              <w:rPr>
                                <w:rFonts w:ascii="宋体"/>
                                <w:sz w:val="18"/>
                                <w:szCs w:val="18"/>
                              </w:rPr>
                            </w:pPr>
                            <w:r>
                              <w:rPr>
                                <w:rFonts w:hint="eastAsia" w:ascii="宋体" w:hAnsi="宋体"/>
                                <w:sz w:val="18"/>
                                <w:szCs w:val="18"/>
                              </w:rPr>
                              <w:t>时间：重大行政执法决定在公安机关负责人签发之前，由承办部门报本级法制部门审核；应当提交公安机关负责人集体讨论的，集体讨论之前送审。</w:t>
                            </w:r>
                          </w:p>
                          <w:p>
                            <w:pPr>
                              <w:spacing w:line="240" w:lineRule="exact"/>
                              <w:rPr>
                                <w:rFonts w:ascii="宋体" w:cs="Times New Roman"/>
                                <w:sz w:val="18"/>
                                <w:szCs w:val="18"/>
                              </w:rPr>
                            </w:pPr>
                          </w:p>
                        </w:txbxContent>
                      </wps:txbx>
                      <wps:bodyPr upright="1"/>
                    </wps:wsp>
                  </a:graphicData>
                </a:graphic>
              </wp:anchor>
            </w:drawing>
          </mc:Choice>
          <mc:Fallback>
            <w:pict>
              <v:shape id="自选图形 7" o:spid="_x0000_s1026" o:spt="176" type="#_x0000_t176" style="position:absolute;left:0pt;margin-left:178.5pt;margin-top:7.8pt;height:101.4pt;width:152.25pt;z-index:251661312;mso-width-relative:page;mso-height-relative:page;" fillcolor="#FFFFFF" filled="t" stroked="t" coordsize="21600,21600" o:gfxdata="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nZ2Q7YAAAA&#10;CgEAAA8AAAAAAAAAAQAgAAAAIgAAAGRycy9kb3ducmV2LnhtbFBLAQIUABQAAAAIAIdO4kAqVG16&#10;HQIAAEUEAAAOAAAAAAAAAAEAIAAAACcBAABkcnMvZTJvRG9jLnhtbFBLBQYAAAAABgAGAFkBAAC2&#10;BQAAAAA=&#10;">
                <v:fill on="t" focussize="0,0"/>
                <v:stroke color="#000000" joinstyle="miter"/>
                <v:imagedata o:title=""/>
                <o:lock v:ext="edit" aspectratio="f"/>
                <v:textbox>
                  <w:txbxContent>
                    <w:p>
                      <w:pPr>
                        <w:pStyle w:val="9"/>
                        <w:spacing w:line="240" w:lineRule="exact"/>
                        <w:ind w:firstLine="360" w:firstLineChars="200"/>
                        <w:rPr>
                          <w:rFonts w:ascii="宋体"/>
                          <w:sz w:val="18"/>
                          <w:szCs w:val="18"/>
                        </w:rPr>
                      </w:pPr>
                      <w:r>
                        <w:rPr>
                          <w:rFonts w:hint="eastAsia" w:ascii="宋体" w:hAnsi="宋体"/>
                          <w:sz w:val="18"/>
                          <w:szCs w:val="18"/>
                        </w:rPr>
                        <w:t>时间：重大行政执法决定在公安机关负责人签发之前，由承办部门报本级法制部门审核；应当提交公安机关负责人集体讨论的，集体讨论之前送审。</w:t>
                      </w:r>
                    </w:p>
                    <w:p>
                      <w:pPr>
                        <w:spacing w:line="240" w:lineRule="exact"/>
                        <w:rPr>
                          <w:rFonts w:ascii="宋体" w:cs="Times New Roman"/>
                          <w:sz w:val="18"/>
                          <w:szCs w:val="18"/>
                        </w:rPr>
                      </w:pPr>
                    </w:p>
                  </w:txbxContent>
                </v:textbox>
              </v:shape>
            </w:pict>
          </mc:Fallback>
        </mc:AlternateContent>
      </w:r>
    </w:p>
    <w:p>
      <w:pPr>
        <w:rPr>
          <w:rFonts w:cs="Times New Roman"/>
          <w:color w:val="000000"/>
        </w:rPr>
      </w:pPr>
      <w:r>
        <w:rPr>
          <w:rFonts w:hint="eastAsia" w:cs="宋体"/>
          <w:color w:val="000000"/>
        </w:rPr>
        <w:t>承办</w:t>
      </w:r>
    </w:p>
    <w:p>
      <w:pPr>
        <w:rPr>
          <w:rFonts w:cs="Times New Roman"/>
          <w:color w:val="000000"/>
        </w:rPr>
      </w:pPr>
      <w:r>
        <w:rPr>
          <w:rFonts w:ascii="Calibri" w:hAnsi="Calibri" w:eastAsia="宋体" w:cs="Calibri"/>
          <w:kern w:val="2"/>
          <w:sz w:val="21"/>
          <w:szCs w:val="21"/>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1733550</wp:posOffset>
                </wp:positionH>
                <wp:positionV relativeFrom="paragraph">
                  <wp:posOffset>99060</wp:posOffset>
                </wp:positionV>
                <wp:extent cx="400050" cy="2773680"/>
                <wp:effectExtent l="4445" t="5080" r="14605" b="21590"/>
                <wp:wrapNone/>
                <wp:docPr id="2" name="自选图形 8"/>
                <wp:cNvGraphicFramePr/>
                <a:graphic xmlns:a="http://schemas.openxmlformats.org/drawingml/2006/main">
                  <a:graphicData uri="http://schemas.microsoft.com/office/word/2010/wordprocessingShape">
                    <wps:wsp>
                      <wps:cNvSpPr/>
                      <wps:spPr>
                        <a:xfrm>
                          <a:off x="0" y="0"/>
                          <a:ext cx="400050" cy="27736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157" w:firstLineChars="49"/>
                              <w:rPr>
                                <w:rFonts w:cs="Times New Roman"/>
                                <w:b/>
                                <w:bCs/>
                                <w:sz w:val="32"/>
                                <w:szCs w:val="32"/>
                              </w:rPr>
                            </w:pPr>
                          </w:p>
                          <w:p>
                            <w:pPr>
                              <w:rPr>
                                <w:rFonts w:cs="Times New Roman"/>
                                <w:b/>
                                <w:bCs/>
                                <w:sz w:val="32"/>
                                <w:szCs w:val="32"/>
                              </w:rPr>
                            </w:pPr>
                            <w:r>
                              <w:rPr>
                                <w:rFonts w:hint="eastAsia" w:cs="宋体"/>
                                <w:b/>
                                <w:bCs/>
                                <w:sz w:val="32"/>
                                <w:szCs w:val="32"/>
                              </w:rPr>
                              <w:t>承</w:t>
                            </w:r>
                          </w:p>
                          <w:p>
                            <w:pPr>
                              <w:rPr>
                                <w:rFonts w:cs="Times New Roman"/>
                                <w:b/>
                                <w:bCs/>
                                <w:sz w:val="32"/>
                                <w:szCs w:val="32"/>
                              </w:rPr>
                            </w:pPr>
                            <w:r>
                              <w:rPr>
                                <w:rFonts w:hint="eastAsia" w:cs="宋体"/>
                                <w:b/>
                                <w:bCs/>
                                <w:sz w:val="32"/>
                                <w:szCs w:val="32"/>
                              </w:rPr>
                              <w:t>办</w:t>
                            </w:r>
                          </w:p>
                          <w:p>
                            <w:pPr>
                              <w:rPr>
                                <w:rFonts w:cs="Times New Roman"/>
                                <w:b/>
                                <w:bCs/>
                                <w:sz w:val="32"/>
                                <w:szCs w:val="32"/>
                              </w:rPr>
                            </w:pPr>
                            <w:r>
                              <w:rPr>
                                <w:rFonts w:hint="eastAsia" w:cs="宋体"/>
                                <w:b/>
                                <w:bCs/>
                                <w:sz w:val="32"/>
                                <w:szCs w:val="32"/>
                              </w:rPr>
                              <w:t>机</w:t>
                            </w:r>
                          </w:p>
                          <w:p>
                            <w:pPr>
                              <w:rPr>
                                <w:rFonts w:cs="Times New Roman"/>
                                <w:b/>
                                <w:bCs/>
                                <w:sz w:val="32"/>
                                <w:szCs w:val="32"/>
                              </w:rPr>
                            </w:pPr>
                            <w:r>
                              <w:rPr>
                                <w:rFonts w:hint="eastAsia" w:cs="宋体"/>
                                <w:b/>
                                <w:bCs/>
                                <w:sz w:val="32"/>
                                <w:szCs w:val="32"/>
                              </w:rPr>
                              <w:t>构</w:t>
                            </w:r>
                          </w:p>
                        </w:txbxContent>
                      </wps:txbx>
                      <wps:bodyPr upright="1"/>
                    </wps:wsp>
                  </a:graphicData>
                </a:graphic>
              </wp:anchor>
            </w:drawing>
          </mc:Choice>
          <mc:Fallback>
            <w:pict>
              <v:shape id="自选图形 8" o:spid="_x0000_s1026" o:spt="109" type="#_x0000_t109" style="position:absolute;left:0pt;margin-left:136.5pt;margin-top:7.8pt;height:218.4pt;width:31.5pt;z-index:251660288;mso-width-relative:page;mso-height-relative:page;" fillcolor="#FFFFFF" filled="t" stroked="t" coordsize="21600,21600" o:gfxdata="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OWGQf2QAAAAoBAAAP&#10;AAAAAAAAAAEAIAAAACIAAABkcnMvZG93bnJldi54bWxQSwECFAAUAAAACACHTuJAt4M7GxcCAAA7&#10;BAAADgAAAAAAAAABACAAAAAoAQAAZHJzL2Uyb0RvYy54bWxQSwUGAAAAAAYABgBZAQAAsQUAAAAA&#10;">
                <v:fill on="t" focussize="0,0"/>
                <v:stroke color="#000000" joinstyle="miter"/>
                <v:imagedata o:title=""/>
                <o:lock v:ext="edit" aspectratio="f"/>
                <v:textbox>
                  <w:txbxContent>
                    <w:p>
                      <w:pPr>
                        <w:ind w:firstLine="157" w:firstLineChars="49"/>
                        <w:rPr>
                          <w:rFonts w:cs="Times New Roman"/>
                          <w:b/>
                          <w:bCs/>
                          <w:sz w:val="32"/>
                          <w:szCs w:val="32"/>
                        </w:rPr>
                      </w:pPr>
                    </w:p>
                    <w:p>
                      <w:pPr>
                        <w:rPr>
                          <w:rFonts w:cs="Times New Roman"/>
                          <w:b/>
                          <w:bCs/>
                          <w:sz w:val="32"/>
                          <w:szCs w:val="32"/>
                        </w:rPr>
                      </w:pPr>
                      <w:r>
                        <w:rPr>
                          <w:rFonts w:hint="eastAsia" w:cs="宋体"/>
                          <w:b/>
                          <w:bCs/>
                          <w:sz w:val="32"/>
                          <w:szCs w:val="32"/>
                        </w:rPr>
                        <w:t>承</w:t>
                      </w:r>
                    </w:p>
                    <w:p>
                      <w:pPr>
                        <w:rPr>
                          <w:rFonts w:cs="Times New Roman"/>
                          <w:b/>
                          <w:bCs/>
                          <w:sz w:val="32"/>
                          <w:szCs w:val="32"/>
                        </w:rPr>
                      </w:pPr>
                      <w:r>
                        <w:rPr>
                          <w:rFonts w:hint="eastAsia" w:cs="宋体"/>
                          <w:b/>
                          <w:bCs/>
                          <w:sz w:val="32"/>
                          <w:szCs w:val="32"/>
                        </w:rPr>
                        <w:t>办</w:t>
                      </w:r>
                    </w:p>
                    <w:p>
                      <w:pPr>
                        <w:rPr>
                          <w:rFonts w:cs="Times New Roman"/>
                          <w:b/>
                          <w:bCs/>
                          <w:sz w:val="32"/>
                          <w:szCs w:val="32"/>
                        </w:rPr>
                      </w:pPr>
                      <w:r>
                        <w:rPr>
                          <w:rFonts w:hint="eastAsia" w:cs="宋体"/>
                          <w:b/>
                          <w:bCs/>
                          <w:sz w:val="32"/>
                          <w:szCs w:val="32"/>
                        </w:rPr>
                        <w:t>机</w:t>
                      </w:r>
                    </w:p>
                    <w:p>
                      <w:pPr>
                        <w:rPr>
                          <w:rFonts w:cs="Times New Roman"/>
                          <w:b/>
                          <w:bCs/>
                          <w:sz w:val="32"/>
                          <w:szCs w:val="32"/>
                        </w:rPr>
                      </w:pPr>
                      <w:r>
                        <w:rPr>
                          <w:rFonts w:hint="eastAsia" w:cs="宋体"/>
                          <w:b/>
                          <w:bCs/>
                          <w:sz w:val="32"/>
                          <w:szCs w:val="32"/>
                        </w:rPr>
                        <w:t>构</w:t>
                      </w:r>
                    </w:p>
                  </w:txbxContent>
                </v:textbox>
              </v:shape>
            </w:pict>
          </mc:Fallback>
        </mc:AlternateContent>
      </w:r>
      <w:r>
        <w:rPr>
          <w:rFonts w:ascii="Calibri" w:hAnsi="Calibri" w:eastAsia="宋体" w:cs="Calibri"/>
          <w:kern w:val="2"/>
          <w:sz w:val="21"/>
          <w:szCs w:val="21"/>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7134225</wp:posOffset>
                </wp:positionH>
                <wp:positionV relativeFrom="paragraph">
                  <wp:posOffset>0</wp:posOffset>
                </wp:positionV>
                <wp:extent cx="400050" cy="2773680"/>
                <wp:effectExtent l="4445" t="5080" r="14605" b="21590"/>
                <wp:wrapNone/>
                <wp:docPr id="9" name="自选图形 9"/>
                <wp:cNvGraphicFramePr/>
                <a:graphic xmlns:a="http://schemas.openxmlformats.org/drawingml/2006/main">
                  <a:graphicData uri="http://schemas.microsoft.com/office/word/2010/wordprocessingShape">
                    <wps:wsp>
                      <wps:cNvSpPr/>
                      <wps:spPr>
                        <a:xfrm>
                          <a:off x="0" y="0"/>
                          <a:ext cx="400050" cy="27736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cs="宋体"/>
                                <w:b/>
                                <w:bCs/>
                                <w:sz w:val="32"/>
                                <w:szCs w:val="32"/>
                              </w:rPr>
                            </w:pPr>
                          </w:p>
                          <w:p>
                            <w:pPr>
                              <w:spacing w:line="400" w:lineRule="exact"/>
                              <w:rPr>
                                <w:rFonts w:cs="Times New Roman"/>
                              </w:rPr>
                            </w:pPr>
                            <w:r>
                              <w:rPr>
                                <w:rFonts w:hint="eastAsia" w:cs="宋体"/>
                                <w:b/>
                                <w:bCs/>
                                <w:sz w:val="32"/>
                                <w:szCs w:val="32"/>
                              </w:rPr>
                              <w:t>本级公安机关负责人</w:t>
                            </w:r>
                          </w:p>
                        </w:txbxContent>
                      </wps:txbx>
                      <wps:bodyPr upright="1"/>
                    </wps:wsp>
                  </a:graphicData>
                </a:graphic>
              </wp:anchor>
            </w:drawing>
          </mc:Choice>
          <mc:Fallback>
            <w:pict>
              <v:shape id="自选图形 9" o:spid="_x0000_s1026" o:spt="109" type="#_x0000_t109" style="position:absolute;left:0pt;margin-left:561.75pt;margin-top:0pt;height:218.4pt;width:31.5pt;z-index:251667456;mso-width-relative:page;mso-height-relative:page;" fillcolor="#FFFFFF" filled="t" stroked="t" coordsize="21600,21600" o:gfxdata="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1Ary+NcAAAAKAQAADwAA&#10;AAAAAAABACAAAAAiAAAAZHJzL2Rvd25yZXYueG1sUEsBAhQAFAAAAAgAh07iQCxshuEXAgAAOwQA&#10;AA4AAAAAAAAAAQAgAAAAJgEAAGRycy9lMm9Eb2MueG1sUEsFBgAAAAAGAAYAWQEAAK8FAAAAAA==&#10;">
                <v:fill on="t" focussize="0,0"/>
                <v:stroke color="#000000" joinstyle="miter"/>
                <v:imagedata o:title=""/>
                <o:lock v:ext="edit" aspectratio="f"/>
                <v:textbox>
                  <w:txbxContent>
                    <w:p>
                      <w:pPr>
                        <w:spacing w:line="400" w:lineRule="exact"/>
                        <w:rPr>
                          <w:rFonts w:cs="宋体"/>
                          <w:b/>
                          <w:bCs/>
                          <w:sz w:val="32"/>
                          <w:szCs w:val="32"/>
                        </w:rPr>
                      </w:pPr>
                    </w:p>
                    <w:p>
                      <w:pPr>
                        <w:spacing w:line="400" w:lineRule="exact"/>
                        <w:rPr>
                          <w:rFonts w:cs="Times New Roman"/>
                        </w:rPr>
                      </w:pPr>
                      <w:r>
                        <w:rPr>
                          <w:rFonts w:hint="eastAsia" w:cs="宋体"/>
                          <w:b/>
                          <w:bCs/>
                          <w:sz w:val="32"/>
                          <w:szCs w:val="32"/>
                        </w:rPr>
                        <w:t>本级公安机关负责人</w:t>
                      </w:r>
                    </w:p>
                  </w:txbxContent>
                </v:textbox>
              </v:shape>
            </w:pict>
          </mc:Fallback>
        </mc:AlternateContent>
      </w:r>
      <w:r>
        <w:rPr>
          <w:rFonts w:ascii="Calibri" w:hAnsi="Calibri" w:eastAsia="宋体" w:cs="Calibri"/>
          <w:kern w:val="2"/>
          <w:sz w:val="21"/>
          <w:szCs w:val="21"/>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4400550</wp:posOffset>
                </wp:positionH>
                <wp:positionV relativeFrom="paragraph">
                  <wp:posOffset>0</wp:posOffset>
                </wp:positionV>
                <wp:extent cx="400050" cy="2773680"/>
                <wp:effectExtent l="4445" t="5080" r="14605" b="21590"/>
                <wp:wrapNone/>
                <wp:docPr id="5" name="自选图形 10"/>
                <wp:cNvGraphicFramePr/>
                <a:graphic xmlns:a="http://schemas.openxmlformats.org/drawingml/2006/main">
                  <a:graphicData uri="http://schemas.microsoft.com/office/word/2010/wordprocessingShape">
                    <wps:wsp>
                      <wps:cNvSpPr/>
                      <wps:spPr>
                        <a:xfrm>
                          <a:off x="0" y="0"/>
                          <a:ext cx="400050" cy="27736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cs="Times New Roman"/>
                                <w:b/>
                                <w:bCs/>
                                <w:sz w:val="32"/>
                                <w:szCs w:val="32"/>
                              </w:rPr>
                            </w:pPr>
                          </w:p>
                          <w:p>
                            <w:pPr>
                              <w:rPr>
                                <w:rFonts w:cs="Times New Roman"/>
                                <w:b/>
                                <w:bCs/>
                                <w:sz w:val="32"/>
                                <w:szCs w:val="32"/>
                              </w:rPr>
                            </w:pPr>
                            <w:r>
                              <w:rPr>
                                <w:rFonts w:hint="eastAsia" w:cs="宋体"/>
                                <w:b/>
                                <w:bCs/>
                                <w:sz w:val="32"/>
                                <w:szCs w:val="32"/>
                              </w:rPr>
                              <w:t>法制机构</w:t>
                            </w:r>
                          </w:p>
                        </w:txbxContent>
                      </wps:txbx>
                      <wps:bodyPr upright="1"/>
                    </wps:wsp>
                  </a:graphicData>
                </a:graphic>
              </wp:anchor>
            </w:drawing>
          </mc:Choice>
          <mc:Fallback>
            <w:pict>
              <v:shape id="自选图形 10" o:spid="_x0000_s1026" o:spt="109" type="#_x0000_t109" style="position:absolute;left:0pt;margin-left:346.5pt;margin-top:0pt;height:218.4pt;width:31.5pt;z-index:251663360;mso-width-relative:page;mso-height-relative:page;" fillcolor="#FFFFFF" filled="t" stroked="t" coordsize="21600,21600" o:gfxdata="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Pji0nZAAAACAEAAA8A&#10;AAAAAAAAAQAgAAAAIgAAAGRycy9kb3ducmV2LnhtbFBLAQIUABQAAAAIAIdO4kASYhg5FgIAADwE&#10;AAAOAAAAAAAAAAEAIAAAACgBAABkcnMvZTJvRG9jLnhtbFBLBQYAAAAABgAGAFkBAACwBQAAAAA=&#10;">
                <v:fill on="t" focussize="0,0"/>
                <v:stroke color="#000000" joinstyle="miter"/>
                <v:imagedata o:title=""/>
                <o:lock v:ext="edit" aspectratio="f"/>
                <v:textbox>
                  <w:txbxContent>
                    <w:p>
                      <w:pPr>
                        <w:rPr>
                          <w:rFonts w:cs="Times New Roman"/>
                          <w:b/>
                          <w:bCs/>
                          <w:sz w:val="32"/>
                          <w:szCs w:val="32"/>
                        </w:rPr>
                      </w:pPr>
                    </w:p>
                    <w:p>
                      <w:pPr>
                        <w:rPr>
                          <w:rFonts w:cs="Times New Roman"/>
                          <w:b/>
                          <w:bCs/>
                          <w:sz w:val="32"/>
                          <w:szCs w:val="32"/>
                        </w:rPr>
                      </w:pPr>
                      <w:r>
                        <w:rPr>
                          <w:rFonts w:hint="eastAsia" w:cs="宋体"/>
                          <w:b/>
                          <w:bCs/>
                          <w:sz w:val="32"/>
                          <w:szCs w:val="32"/>
                        </w:rPr>
                        <w:t>法制机构</w:t>
                      </w:r>
                    </w:p>
                  </w:txbxContent>
                </v:textbox>
              </v:shape>
            </w:pict>
          </mc:Fallback>
        </mc:AlternateContent>
      </w:r>
    </w:p>
    <w:p>
      <w:pPr>
        <w:rPr>
          <w:rFonts w:cs="Times New Roman"/>
          <w:color w:val="000000"/>
        </w:rPr>
      </w:pPr>
    </w:p>
    <w:p>
      <w:pPr>
        <w:rPr>
          <w:rFonts w:cs="Times New Roman"/>
          <w:color w:val="000000"/>
        </w:rPr>
      </w:pPr>
    </w:p>
    <w:p>
      <w:pPr>
        <w:rPr>
          <w:rFonts w:cs="Times New Roman"/>
          <w:color w:val="000000"/>
        </w:rPr>
      </w:pPr>
    </w:p>
    <w:p>
      <w:pPr>
        <w:tabs>
          <w:tab w:val="left" w:pos="4620"/>
        </w:tabs>
        <w:rPr>
          <w:rFonts w:cs="Times New Roman"/>
          <w:color w:val="000000"/>
        </w:rPr>
      </w:pPr>
      <w:r>
        <w:rPr>
          <w:rFonts w:cs="Times New Roman"/>
          <w:color w:val="000000"/>
        </w:rPr>
        <w:tab/>
      </w:r>
    </w:p>
    <w:p>
      <w:pPr>
        <w:tabs>
          <w:tab w:val="left" w:pos="8190"/>
        </w:tabs>
        <w:rPr>
          <w:rFonts w:cs="Times New Roman"/>
          <w:color w:val="000000"/>
        </w:rPr>
      </w:pPr>
      <w:r>
        <w:rPr>
          <w:rFonts w:cs="Times New Roman"/>
          <w:color w:val="000000"/>
        </w:rPr>
        <w:tab/>
      </w:r>
    </w:p>
    <w:p>
      <w:pPr>
        <w:tabs>
          <w:tab w:val="left" w:pos="3570"/>
          <w:tab w:val="left" w:pos="8190"/>
        </w:tabs>
        <w:rPr>
          <w:rFonts w:cs="Times New Roman"/>
          <w:color w:val="000000"/>
        </w:rPr>
      </w:pPr>
      <w:r>
        <w:rPr>
          <w:rFonts w:ascii="Calibri" w:hAnsi="Calibri" w:eastAsia="宋体" w:cs="Calibri"/>
          <w:kern w:val="2"/>
          <w:sz w:val="21"/>
          <w:szCs w:val="21"/>
          <w:lang w:val="en-US" w:eastAsia="zh-CN" w:bidi="ar-SA"/>
        </w:rPr>
        <mc:AlternateContent>
          <mc:Choice Requires="wps">
            <w:drawing>
              <wp:anchor distT="0" distB="0" distL="114300" distR="114300" simplePos="0" relativeHeight="251672576" behindDoc="0" locked="0" layoutInCell="1" allowOverlap="1">
                <wp:simplePos x="0" y="0"/>
                <wp:positionH relativeFrom="column">
                  <wp:posOffset>5000625</wp:posOffset>
                </wp:positionH>
                <wp:positionV relativeFrom="paragraph">
                  <wp:posOffset>99060</wp:posOffset>
                </wp:positionV>
                <wp:extent cx="1866900" cy="635"/>
                <wp:effectExtent l="0" t="37465" r="0" b="38100"/>
                <wp:wrapNone/>
                <wp:docPr id="14" name="自选图形 11"/>
                <wp:cNvGraphicFramePr/>
                <a:graphic xmlns:a="http://schemas.openxmlformats.org/drawingml/2006/main">
                  <a:graphicData uri="http://schemas.microsoft.com/office/word/2010/wordprocessingShape">
                    <wps:wsp>
                      <wps:cNvCnPr/>
                      <wps:spPr>
                        <a:xfrm>
                          <a:off x="0" y="0"/>
                          <a:ext cx="186690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1" o:spid="_x0000_s1026" o:spt="32" type="#_x0000_t32" style="position:absolute;left:0pt;margin-left:393.75pt;margin-top:7.8pt;height:0.05pt;width:147pt;z-index:251672576;mso-width-relative:page;mso-height-relative:page;" filled="f" stroked="t" coordsize="21600,21600" o:gfxdata="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VzvsNgAAAAKAQAADwAAAAAAAAABACAAAAAiAAAAZHJzL2Rvd25y&#10;ZXYueG1sUEsBAhQAFAAAAAgAh07iQN5ZIVX+AQAA6wMAAA4AAAAAAAAAAQAgAAAAJwEAAGRycy9l&#10;Mm9Eb2MueG1sUEsFBgAAAAAGAAYAWQEAAJcFAAAAAA==&#10;">
                <v:fill on="f" focussize="0,0"/>
                <v:stroke color="#000000" joinstyle="round" endarrow="block"/>
                <v:imagedata o:title=""/>
                <o:lock v:ext="edit" aspectratio="f"/>
              </v:shape>
            </w:pict>
          </mc:Fallback>
        </mc:AlternateContent>
      </w:r>
      <w:r>
        <w:rPr>
          <w:rFonts w:ascii="Calibri" w:hAnsi="Calibri" w:eastAsia="宋体" w:cs="Calibri"/>
          <w:kern w:val="2"/>
          <w:sz w:val="21"/>
          <w:szCs w:val="21"/>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2266950</wp:posOffset>
                </wp:positionH>
                <wp:positionV relativeFrom="paragraph">
                  <wp:posOffset>0</wp:posOffset>
                </wp:positionV>
                <wp:extent cx="1866900" cy="635"/>
                <wp:effectExtent l="0" t="37465" r="0" b="38100"/>
                <wp:wrapNone/>
                <wp:docPr id="12" name="自选图形 12"/>
                <wp:cNvGraphicFramePr/>
                <a:graphic xmlns:a="http://schemas.openxmlformats.org/drawingml/2006/main">
                  <a:graphicData uri="http://schemas.microsoft.com/office/word/2010/wordprocessingShape">
                    <wps:wsp>
                      <wps:cNvCnPr/>
                      <wps:spPr>
                        <a:xfrm>
                          <a:off x="0" y="0"/>
                          <a:ext cx="186690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 o:spid="_x0000_s1026" o:spt="32" type="#_x0000_t32" style="position:absolute;left:0pt;margin-left:178.5pt;margin-top:0pt;height:0.05pt;width:147pt;z-index:251670528;mso-width-relative:page;mso-height-relative:page;" filled="f" stroked="t" coordsize="21600,21600" o:gfxdata="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wj1KrWAAAABQEAAA8AAAAAAAAAAQAgAAAAIgAAAGRycy9kb3ducmV2&#10;LnhtbFBLAQIUABQAAAAIAIdO4kDK6Srs/gEAAOsDAAAOAAAAAAAAAAEAIAAAACUBAABkcnMvZTJv&#10;RG9jLnhtbFBLBQYAAAAABgAGAFkBAACVBQAAAAA=&#10;">
                <v:fill on="f" focussize="0,0"/>
                <v:stroke color="#000000" joinstyle="round" endarrow="block"/>
                <v:imagedata o:title=""/>
                <o:lock v:ext="edit" aspectratio="f"/>
              </v:shape>
            </w:pict>
          </mc:Fallback>
        </mc:AlternateContent>
      </w:r>
      <w:r>
        <w:rPr>
          <w:rFonts w:cs="Times New Roman"/>
          <w:color w:val="000000"/>
        </w:rPr>
        <w:tab/>
      </w:r>
    </w:p>
    <w:p>
      <w:pPr>
        <w:tabs>
          <w:tab w:val="left" w:pos="3570"/>
          <w:tab w:val="left" w:pos="5775"/>
          <w:tab w:val="left" w:pos="9030"/>
        </w:tabs>
        <w:rPr>
          <w:rFonts w:cs="Times New Roman"/>
          <w:color w:val="000000"/>
        </w:rPr>
      </w:pPr>
      <w:r>
        <w:rPr>
          <w:rFonts w:hint="eastAsia" w:cs="宋体"/>
          <w:color w:val="000000"/>
        </w:rPr>
        <w:t>相关材料以及拟处理意见</w:t>
      </w:r>
      <w:r>
        <w:rPr>
          <w:rFonts w:cs="Times New Roman"/>
          <w:color w:val="000000"/>
        </w:rPr>
        <w:tab/>
      </w:r>
      <w:r>
        <w:rPr>
          <w:rFonts w:hint="eastAsia" w:cs="宋体"/>
          <w:color w:val="000000"/>
        </w:rPr>
        <w:t>相关材料和拟处理意见</w:t>
      </w:r>
      <w:r>
        <w:rPr>
          <w:rFonts w:cs="Times New Roman"/>
          <w:color w:val="000000"/>
        </w:rPr>
        <w:tab/>
      </w:r>
      <w:r>
        <w:rPr>
          <w:rFonts w:hint="eastAsia" w:cs="宋体"/>
          <w:color w:val="000000"/>
        </w:rPr>
        <w:t>审核内容、意见和执法建议</w:t>
      </w:r>
    </w:p>
    <w:p>
      <w:pPr>
        <w:tabs>
          <w:tab w:val="left" w:pos="7980"/>
        </w:tabs>
        <w:rPr>
          <w:rFonts w:cs="Times New Roman"/>
          <w:color w:val="000000"/>
        </w:rPr>
      </w:pPr>
      <w:r>
        <w:rPr>
          <w:rFonts w:cs="Times New Roman"/>
          <w:color w:val="000000"/>
        </w:rPr>
        <w:tab/>
      </w:r>
    </w:p>
    <w:p>
      <w:pPr>
        <w:tabs>
          <w:tab w:val="left" w:pos="9240"/>
        </w:tabs>
        <w:rPr>
          <w:rFonts w:cs="Times New Roman"/>
          <w:color w:val="000000"/>
        </w:rPr>
      </w:pPr>
      <w:r>
        <w:rPr>
          <w:rFonts w:ascii="Calibri" w:hAnsi="Calibri" w:eastAsia="宋体" w:cs="Calibri"/>
          <w:kern w:val="2"/>
          <w:sz w:val="21"/>
          <w:szCs w:val="21"/>
          <w:lang w:val="en-US" w:eastAsia="zh-CN" w:bidi="ar-SA"/>
        </w:rPr>
        <mc:AlternateContent>
          <mc:Choice Requires="wps">
            <w:drawing>
              <wp:anchor distT="0" distB="0" distL="114300" distR="114300" simplePos="0" relativeHeight="251673600" behindDoc="0" locked="0" layoutInCell="1" allowOverlap="1">
                <wp:simplePos x="0" y="0"/>
                <wp:positionH relativeFrom="column">
                  <wp:posOffset>5000625</wp:posOffset>
                </wp:positionH>
                <wp:positionV relativeFrom="paragraph">
                  <wp:posOffset>99060</wp:posOffset>
                </wp:positionV>
                <wp:extent cx="1866900" cy="635"/>
                <wp:effectExtent l="0" t="37465" r="0" b="38100"/>
                <wp:wrapNone/>
                <wp:docPr id="15" name="自选图形 13"/>
                <wp:cNvGraphicFramePr/>
                <a:graphic xmlns:a="http://schemas.openxmlformats.org/drawingml/2006/main">
                  <a:graphicData uri="http://schemas.microsoft.com/office/word/2010/wordprocessingShape">
                    <wps:wsp>
                      <wps:cNvCnPr/>
                      <wps:spPr>
                        <a:xfrm>
                          <a:off x="0" y="0"/>
                          <a:ext cx="186690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3" o:spid="_x0000_s1026" o:spt="32" type="#_x0000_t32" style="position:absolute;left:0pt;margin-left:393.75pt;margin-top:7.8pt;height:0.05pt;width:147pt;z-index:251673600;mso-width-relative:page;mso-height-relative:page;" filled="f" stroked="t" coordsize="21600,21600" o:gfxdata="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1c77DYAAAACgEAAA8AAAAAAAAAAQAgAAAAIgAAAGRycy9kb3du&#10;cmV2LnhtbFBLAQIUABQAAAAIAIdO4kDomlJQ/wEAAOsDAAAOAAAAAAAAAAEAIAAAACcBAABkcnMv&#10;ZTJvRG9jLnhtbFBLBQYAAAAABgAGAFkBAACYBQAAAAA=&#10;">
                <v:fill on="f" focussize="0,0"/>
                <v:stroke color="#000000" joinstyle="round" endarrow="block"/>
                <v:imagedata o:title=""/>
                <o:lock v:ext="edit" aspectratio="f"/>
              </v:shape>
            </w:pict>
          </mc:Fallback>
        </mc:AlternateContent>
      </w:r>
      <w:r>
        <w:rPr>
          <w:rFonts w:ascii="Calibri" w:hAnsi="Calibri" w:eastAsia="宋体" w:cs="Calibri"/>
          <w:kern w:val="2"/>
          <w:sz w:val="21"/>
          <w:szCs w:val="21"/>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2266950</wp:posOffset>
                </wp:positionH>
                <wp:positionV relativeFrom="paragraph">
                  <wp:posOffset>99060</wp:posOffset>
                </wp:positionV>
                <wp:extent cx="1866900" cy="635"/>
                <wp:effectExtent l="0" t="37465" r="0" b="38100"/>
                <wp:wrapNone/>
                <wp:docPr id="13" name="自选图形 14"/>
                <wp:cNvGraphicFramePr/>
                <a:graphic xmlns:a="http://schemas.openxmlformats.org/drawingml/2006/main">
                  <a:graphicData uri="http://schemas.microsoft.com/office/word/2010/wordprocessingShape">
                    <wps:wsp>
                      <wps:cNvCnPr/>
                      <wps:spPr>
                        <a:xfrm flipH="1">
                          <a:off x="0" y="0"/>
                          <a:ext cx="186690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4" o:spid="_x0000_s1026" o:spt="32" type="#_x0000_t32" style="position:absolute;left:0pt;flip:x;margin-left:178.5pt;margin-top:7.8pt;height:0.05pt;width:147pt;z-index:251671552;mso-width-relative:page;mso-height-relative:page;" filled="f" stroked="t" coordsize="21600,21600" o:gfxdata="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&#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rQvE2AAAAAkBAAAPAAAAAAAAAAEAIAAAACIAAABk&#10;cnMvZG93bnJldi54bWxQSwECFAAUAAAACACHTuJA8+7l2QYCAAD1AwAADgAAAAAAAAABACAAAAAn&#10;AQAAZHJzL2Uyb0RvYy54bWxQSwUGAAAAAAYABgBZAQAAnwUAAAAA&#10;">
                <v:fill on="f" focussize="0,0"/>
                <v:stroke color="#000000" joinstyle="round" endarrow="block"/>
                <v:imagedata o:title=""/>
                <o:lock v:ext="edit" aspectratio="f"/>
              </v:shape>
            </w:pict>
          </mc:Fallback>
        </mc:AlternateContent>
      </w:r>
      <w:r>
        <w:rPr>
          <w:rFonts w:ascii="Calibri" w:hAnsi="Calibri" w:eastAsia="宋体" w:cs="Calibri"/>
          <w:kern w:val="2"/>
          <w:sz w:val="21"/>
          <w:szCs w:val="21"/>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4933950</wp:posOffset>
                </wp:positionH>
                <wp:positionV relativeFrom="paragraph">
                  <wp:posOffset>297180</wp:posOffset>
                </wp:positionV>
                <wp:extent cx="2066925" cy="1287780"/>
                <wp:effectExtent l="4445" t="4445" r="5080" b="22225"/>
                <wp:wrapNone/>
                <wp:docPr id="7" name="自选图形 15"/>
                <wp:cNvGraphicFramePr/>
                <a:graphic xmlns:a="http://schemas.openxmlformats.org/drawingml/2006/main">
                  <a:graphicData uri="http://schemas.microsoft.com/office/word/2010/wordprocessingShape">
                    <wps:wsp>
                      <wps:cNvSpPr/>
                      <wps:spPr>
                        <a:xfrm>
                          <a:off x="0" y="0"/>
                          <a:ext cx="2066925" cy="12877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cs="Times New Roman"/>
                                <w:kern w:val="0"/>
                                <w:sz w:val="18"/>
                                <w:szCs w:val="18"/>
                              </w:rPr>
                            </w:pPr>
                            <w:r>
                              <w:rPr>
                                <w:rFonts w:hint="eastAsia" w:cs="宋体"/>
                                <w:sz w:val="18"/>
                                <w:szCs w:val="18"/>
                              </w:rPr>
                              <w:t>审核方式：</w:t>
                            </w:r>
                            <w:r>
                              <w:rPr>
                                <w:rFonts w:hint="eastAsia" w:ascii="宋体" w:hAnsi="宋体"/>
                                <w:sz w:val="18"/>
                                <w:szCs w:val="18"/>
                              </w:rPr>
                              <w:t>法制审核以书面审查为主，</w:t>
                            </w:r>
                            <w:r>
                              <w:rPr>
                                <w:rFonts w:hint="eastAsia" w:ascii="宋体" w:hAnsi="宋体" w:cs="宋体"/>
                                <w:kern w:val="0"/>
                                <w:sz w:val="18"/>
                                <w:szCs w:val="18"/>
                              </w:rPr>
                              <w:t>法制部门在审核过程中，有权调阅行政执法活动相关材料，必要时也可以进行适度的调查取证和要求承办部门就有关问题作出说明。</w:t>
                            </w:r>
                          </w:p>
                        </w:txbxContent>
                      </wps:txbx>
                      <wps:bodyPr upright="1"/>
                    </wps:wsp>
                  </a:graphicData>
                </a:graphic>
              </wp:anchor>
            </w:drawing>
          </mc:Choice>
          <mc:Fallback>
            <w:pict>
              <v:shape id="自选图形 15" o:spid="_x0000_s1026" o:spt="176" type="#_x0000_t176" style="position:absolute;left:0pt;margin-left:388.5pt;margin-top:23.4pt;height:101.4pt;width:162.75pt;z-index:251665408;mso-width-relative:page;mso-height-relative:page;" fillcolor="#FFFFFF" filled="t" stroked="t" coordsize="21600,21600" o:gfxdata="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5M8FXZAAAA&#10;CwEAAA8AAAAAAAAAAQAgAAAAIgAAAGRycy9kb3ducmV2LnhtbFBLAQIUABQAAAAIAIdO4kBHcuui&#10;HAIAAEYEAAAOAAAAAAAAAAEAIAAAACgBAABkcnMvZTJvRG9jLnhtbFBLBQYAAAAABgAGAFkBAAC2&#10;BQAAAAA=&#10;">
                <v:fill on="t" focussize="0,0"/>
                <v:stroke color="#000000" joinstyle="miter"/>
                <v:imagedata o:title=""/>
                <o:lock v:ext="edit" aspectratio="f"/>
                <v:textbox>
                  <w:txbxContent>
                    <w:p>
                      <w:pPr>
                        <w:rPr>
                          <w:rFonts w:ascii="宋体" w:cs="Times New Roman"/>
                          <w:kern w:val="0"/>
                          <w:sz w:val="18"/>
                          <w:szCs w:val="18"/>
                        </w:rPr>
                      </w:pPr>
                      <w:r>
                        <w:rPr>
                          <w:rFonts w:hint="eastAsia" w:cs="宋体"/>
                          <w:sz w:val="18"/>
                          <w:szCs w:val="18"/>
                        </w:rPr>
                        <w:t>审核方式：</w:t>
                      </w:r>
                      <w:r>
                        <w:rPr>
                          <w:rFonts w:hint="eastAsia" w:ascii="宋体" w:hAnsi="宋体"/>
                          <w:sz w:val="18"/>
                          <w:szCs w:val="18"/>
                        </w:rPr>
                        <w:t>法制审核以书面审查为主，</w:t>
                      </w:r>
                      <w:r>
                        <w:rPr>
                          <w:rFonts w:hint="eastAsia" w:ascii="宋体" w:hAnsi="宋体" w:cs="宋体"/>
                          <w:kern w:val="0"/>
                          <w:sz w:val="18"/>
                          <w:szCs w:val="18"/>
                        </w:rPr>
                        <w:t>法制部门在审核过程中，有权调阅行政执法活动相关材料，必要时也可以进行适度的调查取证和要求承办部门就有关问题作出说明。</w:t>
                      </w:r>
                    </w:p>
                  </w:txbxContent>
                </v:textbox>
              </v:shape>
            </w:pict>
          </mc:Fallback>
        </mc:AlternateContent>
      </w:r>
      <w:r>
        <w:rPr>
          <w:rFonts w:ascii="Calibri" w:hAnsi="Calibri" w:eastAsia="宋体" w:cs="Calibri"/>
          <w:kern w:val="2"/>
          <w:sz w:val="21"/>
          <w:szCs w:val="21"/>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2266950</wp:posOffset>
                </wp:positionH>
                <wp:positionV relativeFrom="paragraph">
                  <wp:posOffset>297180</wp:posOffset>
                </wp:positionV>
                <wp:extent cx="1933575" cy="1188720"/>
                <wp:effectExtent l="4445" t="4445" r="5080" b="6985"/>
                <wp:wrapNone/>
                <wp:docPr id="4" name="自选图形 16"/>
                <wp:cNvGraphicFramePr/>
                <a:graphic xmlns:a="http://schemas.openxmlformats.org/drawingml/2006/main">
                  <a:graphicData uri="http://schemas.microsoft.com/office/word/2010/wordprocessingShape">
                    <wps:wsp>
                      <wps:cNvSpPr/>
                      <wps:spPr>
                        <a:xfrm>
                          <a:off x="0" y="0"/>
                          <a:ext cx="1933575" cy="11887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cs="Times New Roman"/>
                              </w:rPr>
                            </w:pPr>
                            <w:r>
                              <w:rPr>
                                <w:rFonts w:hint="eastAsia" w:ascii="宋体" w:hAnsi="宋体"/>
                                <w:sz w:val="18"/>
                                <w:szCs w:val="18"/>
                              </w:rPr>
                              <w:t>承办部门送审时，应当提交调查报告、重大行政执法决定建议意见及情况说明、相关证据材料、执法决定书代拟稿、承办部门集体讨论记录等全部相关材料和目录清单，并对材料的客观性和真实性负责。</w:t>
                            </w:r>
                          </w:p>
                        </w:txbxContent>
                      </wps:txbx>
                      <wps:bodyPr upright="1"/>
                    </wps:wsp>
                  </a:graphicData>
                </a:graphic>
              </wp:anchor>
            </w:drawing>
          </mc:Choice>
          <mc:Fallback>
            <w:pict>
              <v:shape id="自选图形 16" o:spid="_x0000_s1026" o:spt="176" type="#_x0000_t176" style="position:absolute;left:0pt;margin-left:178.5pt;margin-top:23.4pt;height:93.6pt;width:152.25pt;z-index:251662336;mso-width-relative:page;mso-height-relative:page;" fillcolor="#FFFFFF" filled="t" stroked="t" coordsize="21600,21600" o:gfxdata="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BgTWtkA&#10;AAAKAQAADwAAAAAAAAABACAAAAAiAAAAZHJzL2Rvd25yZXYueG1sUEsBAhQAFAAAAAgAh07iQGRr&#10;Bd4eAgAARgQAAA4AAAAAAAAAAQAgAAAAKAEAAGRycy9lMm9Eb2MueG1sUEsFBgAAAAAGAAYAWQEA&#10;ALgFAAAAAA==&#10;">
                <v:fill on="t" focussize="0,0"/>
                <v:stroke color="#000000" joinstyle="miter"/>
                <v:imagedata o:title=""/>
                <o:lock v:ext="edit" aspectratio="f"/>
                <v:textbox>
                  <w:txbxContent>
                    <w:p>
                      <w:pPr>
                        <w:spacing w:line="240" w:lineRule="exact"/>
                        <w:rPr>
                          <w:rFonts w:cs="Times New Roman"/>
                        </w:rPr>
                      </w:pPr>
                      <w:r>
                        <w:rPr>
                          <w:rFonts w:hint="eastAsia" w:ascii="宋体" w:hAnsi="宋体"/>
                          <w:sz w:val="18"/>
                          <w:szCs w:val="18"/>
                        </w:rPr>
                        <w:t>承办部门送审时，应当提交调查报告、重大行政执法决定建议意见及情况说明、相关证据材料、执法决定书代拟稿、承办部门集体讨论记录等全部相关材料和目录清单，并对材料的客观性和真实性负责。</w:t>
                      </w:r>
                    </w:p>
                  </w:txbxContent>
                </v:textbox>
              </v:shape>
            </w:pict>
          </mc:Fallback>
        </mc:AlternateContent>
      </w:r>
      <w:r>
        <w:rPr>
          <w:rFonts w:cs="Times New Roman"/>
          <w:color w:val="000000"/>
        </w:rPr>
        <w:tab/>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601" w:wrap="around" w:vAnchor="text" w:hAnchor="page" w:x="9256" w:y="5"/>
      <w:rPr>
        <w:rStyle w:val="8"/>
        <w:sz w:val="28"/>
        <w:szCs w:val="28"/>
      </w:rPr>
    </w:pPr>
    <w:r>
      <w:rPr>
        <w:rFonts w:cs="Calibri"/>
        <w:sz w:val="28"/>
        <w:szCs w:val="28"/>
      </w:rPr>
      <w:fldChar w:fldCharType="begin"/>
    </w:r>
    <w:r>
      <w:rPr>
        <w:rStyle w:val="8"/>
        <w:rFonts w:cs="Calibri"/>
        <w:sz w:val="28"/>
        <w:szCs w:val="28"/>
      </w:rPr>
      <w:instrText xml:space="preserve">PAGE  </w:instrText>
    </w:r>
    <w:r>
      <w:rPr>
        <w:rFonts w:cs="Calibri"/>
        <w:sz w:val="28"/>
        <w:szCs w:val="28"/>
      </w:rPr>
      <w:fldChar w:fldCharType="separate"/>
    </w:r>
    <w:r>
      <w:rPr>
        <w:rStyle w:val="8"/>
        <w:rFonts w:cs="Calibri"/>
        <w:sz w:val="28"/>
        <w:szCs w:val="28"/>
      </w:rPr>
      <w:t>1</w:t>
    </w:r>
    <w:r>
      <w:rPr>
        <w:rFonts w:cs="Calibri"/>
        <w:sz w:val="28"/>
        <w:szCs w:val="28"/>
      </w:rPr>
      <w:fldChar w:fldCharType="end"/>
    </w:r>
  </w:p>
  <w:p>
    <w:pPr>
      <w:pStyle w:val="2"/>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35150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99" w:semiHidden="0" w:name="Strong" w:locked="1"/>
    <w:lsdException w:qFormat="1" w:unhideWhenUsed="0" w:uiPriority="0" w:semiHidden="0" w:name="Emphasis" w:locked="1"/>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semiHidden/>
    <w:qFormat/>
    <w:uiPriority w:val="99"/>
    <w:pPr>
      <w:tabs>
        <w:tab w:val="center" w:pos="4153"/>
        <w:tab w:val="right" w:pos="8306"/>
      </w:tabs>
      <w:snapToGrid w:val="0"/>
      <w:jc w:val="left"/>
    </w:pPr>
    <w:rPr>
      <w:sz w:val="18"/>
      <w:szCs w:val="18"/>
    </w:rPr>
  </w:style>
  <w:style w:type="paragraph" w:styleId="3">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locked/>
    <w:uiPriority w:val="99"/>
    <w:rPr>
      <w:rFonts w:cs="Times New Roman"/>
      <w:b/>
      <w:bCs/>
    </w:rPr>
  </w:style>
  <w:style w:type="character" w:styleId="8">
    <w:name w:val="page number"/>
    <w:basedOn w:val="6"/>
    <w:uiPriority w:val="99"/>
    <w:rPr>
      <w:rFonts w:cs="Times New Roman"/>
    </w:rPr>
  </w:style>
  <w:style w:type="paragraph" w:customStyle="1" w:styleId="9">
    <w:name w:val="p0"/>
    <w:basedOn w:val="1"/>
    <w:uiPriority w:val="99"/>
    <w:pPr>
      <w:widowControl/>
    </w:pPr>
    <w:rPr>
      <w:rFonts w:ascii="Times New Roman" w:hAnsi="Times New Roman" w:cs="Times New Roman"/>
      <w:kern w:val="0"/>
      <w:sz w:val="32"/>
      <w:szCs w:val="32"/>
    </w:rPr>
  </w:style>
  <w:style w:type="character" w:customStyle="1" w:styleId="10">
    <w:name w:val="Footer Char"/>
    <w:basedOn w:val="6"/>
    <w:link w:val="2"/>
    <w:uiPriority w:val="99"/>
    <w:rPr>
      <w:rFonts w:cs="Times New Roman"/>
      <w:sz w:val="18"/>
      <w:szCs w:val="18"/>
    </w:rPr>
  </w:style>
  <w:style w:type="character" w:customStyle="1" w:styleId="11">
    <w:name w:val="Header Char"/>
    <w:basedOn w:val="6"/>
    <w:link w:val="3"/>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1</Pages>
  <Words>18</Words>
  <Characters>104</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2017-02-16T02:38:00Z</dcterms:created>
  <dc:creator>王晓峰</dc:creator>
  <cp:lastModifiedBy>Administrator</cp:lastModifiedBy>
  <cp:lastPrinted>2017-04-19T01:11:00Z</cp:lastPrinted>
  <dcterms:modified xsi:type="dcterms:W3CDTF">2023-12-17T01:48:53Z</dcterms:modified>
  <dc:title>南宫市公安局重大行政执法决定法制审核流程图</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1467C6F37FDC40E5B2DFCAA1636331E8_13</vt:lpwstr>
  </property>
</Properties>
</file>