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shd w:val="clear" w:color="auto" w:fill="FFFFFF"/>
          <w:lang w:val="en-US" w:eastAsia="zh-CN"/>
        </w:rPr>
        <w:t>南宫市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shd w:val="clear" w:color="auto" w:fill="FFFFFF"/>
          <w:lang w:eastAsia="zh-CN"/>
        </w:rPr>
        <w:t>退役军人事务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shd w:val="clear" w:color="auto" w:fill="FFFFFF"/>
        </w:rPr>
        <w:t>局</w:t>
      </w:r>
    </w:p>
    <w:p>
      <w:pPr>
        <w:pStyle w:val="4"/>
        <w:widowControl/>
        <w:shd w:val="clear" w:color="auto" w:fill="FFFFFF"/>
        <w:spacing w:before="0" w:beforeAutospacing="0" w:after="0" w:afterAutospacing="0" w:line="660" w:lineRule="exact"/>
        <w:jc w:val="center"/>
        <w:rPr>
          <w:rFonts w:hint="eastAsia" w:ascii="方正小标宋简体" w:hAnsi="宋体" w:eastAsia="方正小标宋简体" w:cs="宋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color w:val="auto"/>
          <w:sz w:val="44"/>
          <w:szCs w:val="44"/>
          <w:shd w:val="clear" w:color="auto" w:fill="FFFFFF"/>
        </w:rPr>
        <w:t>年政府信息公开工作年度报告</w:t>
      </w:r>
    </w:p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宋体" w:hAnsi="宋体" w:cs="宋体"/>
          <w:color w:val="auto"/>
          <w:sz w:val="21"/>
          <w:szCs w:val="21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auto"/>
          <w:sz w:val="32"/>
          <w:szCs w:val="32"/>
          <w:shd w:val="clear" w:color="auto" w:fill="FFFFFF"/>
        </w:rPr>
        <w:t>一、总体情况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年，在市委、市政府的正确领导下，我局高度重视政府信息公开工作，进一步优化公开渠道，完善机制体制，扎实推进政府信息公开工作，依法保障了人民群众的知情权、参与权和监督权。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主动公开。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按照时限及时发布更新主动公开内容，2023年度我局政务公开共发布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份稿件，本年度我局没有网民留言、没有因错敏词引起舆论、没有出现空白栏等情况。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依申请公开。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我局2023年度没有收到要求依申请公开稿件。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政府信息管理。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局按照相关文件要求，政务公开网站设有：政府信息公开指南、政府信息依申请公开、组织机构、部门文件、行政执法、办事指南、工作动态、财政预算决算等栏目，做到稿件分类放置，稿件及时更新，2023年度我局没有超时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政府信息公开平台建设。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局坚决落实网络意识形态工作责任制和网络安全责任制，每发一份稿件都严格通过三级审核，充分利用政府网站集约化平台信息发布纠错功能，对重点稿件、重要规范表述等反复核校，确保内容合法、完整、准确，坚决杜绝因信息内容不当引发负面舆情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监督保障。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我局建立完善考核机制，进一步健全常态化排查监督管理，加强政府网站建设管理，提高发布内容，政务公开工作由局办公室总体负责，开展全局门户网站发布、受理、审核依申请公开等工作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widowControl/>
        <w:numPr>
          <w:numId w:val="0"/>
        </w:numPr>
        <w:shd w:val="clear" w:color="auto" w:fill="FFFFFF"/>
        <w:spacing w:before="0" w:beforeAutospacing="0" w:after="0" w:afterAutospacing="0"/>
        <w:ind w:leftChars="200" w:right="0" w:rightChars="0"/>
        <w:jc w:val="both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12"/>
        <w:gridCol w:w="1995"/>
        <w:gridCol w:w="1549"/>
        <w:gridCol w:w="16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95" w:hRule="atLeast"/>
          <w:jc w:val="center"/>
        </w:trPr>
        <w:tc>
          <w:tcPr>
            <w:tcW w:w="90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第二十条 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737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本年制发件数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本年废止件数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3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71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90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第二十条 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52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28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行政许可</w:t>
            </w:r>
          </w:p>
        </w:tc>
        <w:tc>
          <w:tcPr>
            <w:tcW w:w="5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Cs w:val="21"/>
                <w:lang w:val="e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6" w:hRule="atLeast"/>
          <w:jc w:val="center"/>
        </w:trPr>
        <w:tc>
          <w:tcPr>
            <w:tcW w:w="90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第二十条 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634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52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30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行政处罚</w:t>
            </w:r>
          </w:p>
        </w:tc>
        <w:tc>
          <w:tcPr>
            <w:tcW w:w="5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Cs w:val="21"/>
                <w:lang w:val="e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行政强制</w:t>
            </w:r>
          </w:p>
        </w:tc>
        <w:tc>
          <w:tcPr>
            <w:tcW w:w="522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Cs w:val="21"/>
                <w:lang w:val="en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val="e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74" w:hRule="atLeast"/>
          <w:jc w:val="center"/>
        </w:trPr>
        <w:tc>
          <w:tcPr>
            <w:tcW w:w="903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第二十条 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46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信息内容</w:t>
            </w:r>
          </w:p>
        </w:tc>
        <w:tc>
          <w:tcPr>
            <w:tcW w:w="522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412" w:hRule="atLeast"/>
          <w:jc w:val="center"/>
        </w:trPr>
        <w:tc>
          <w:tcPr>
            <w:tcW w:w="38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行政事业性收费</w:t>
            </w:r>
          </w:p>
        </w:tc>
        <w:tc>
          <w:tcPr>
            <w:tcW w:w="522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20"/>
        <w:gridCol w:w="2977"/>
        <w:gridCol w:w="425"/>
        <w:gridCol w:w="709"/>
        <w:gridCol w:w="709"/>
        <w:gridCol w:w="708"/>
        <w:gridCol w:w="804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431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76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43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自然人</w:t>
            </w:r>
          </w:p>
        </w:tc>
        <w:tc>
          <w:tcPr>
            <w:tcW w:w="36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431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商业企业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科研机构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社会公益组织</w:t>
            </w:r>
          </w:p>
        </w:tc>
        <w:tc>
          <w:tcPr>
            <w:tcW w:w="8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4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4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三、本年度办理结果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（一）予以公开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Cs w:val="21"/>
                <w:lang w:val="en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szCs w:val="21"/>
                <w:lang w:val="en"/>
              </w:rPr>
            </w:pPr>
            <w:r>
              <w:rPr>
                <w:rFonts w:hint="default" w:ascii="宋体" w:hAnsi="宋体" w:cs="宋体"/>
                <w:color w:val="auto"/>
                <w:kern w:val="0"/>
                <w:szCs w:val="21"/>
                <w:lang w:val="e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（二）部分公开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7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（三）不予公开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1.属于国家秘密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2.其他法律行政法规禁止公开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3.危及“三安全一稳定”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4.保护第三方合法权益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5.属于三类内部事务信息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6.属于四类过程性信息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7.属于行政执法案卷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8.属于行政查询事项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（四）无法提供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1.本机关不掌握相关政府信息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2.没有现成信息需要另行制作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84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3.补正后申请内容仍不明确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（五）不予处理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1.信访举报投诉类申请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2.重复申请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3.要求提供公开出版物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4.无正当理由大量反复申请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（六）其他处理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39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3.其他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（七）总计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jc w:val="center"/>
        </w:trPr>
        <w:tc>
          <w:tcPr>
            <w:tcW w:w="431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四、结转下年度继续办理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/>
        <w:ind w:firstLine="420"/>
        <w:jc w:val="both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本年度我局政务公开工作存在的主要问题：一是对政信息公开平台管理工作不够重视，三审制度落实不够到位；二是存在个别公开信息更新时间在接近期限临界点，通常在超时前一天才更新稿件，容易出现超时现象。根据实际情况作出整改措施:一要加强建立和健全政府网站、政府信息公开平台三级审核工作机制，健全完善信息发布转载审核制度，严把政治关、法律关、政策关、保密关。二要不断创新工作模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确保不超时更新。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color w:val="auto"/>
          <w:sz w:val="32"/>
          <w:szCs w:val="32"/>
        </w:rPr>
      </w:pPr>
      <w:r>
        <w:rPr>
          <w:rFonts w:hint="eastAsia" w:ascii="黑体" w:hAnsi="黑体" w:eastAsia="黑体" w:cs="宋体"/>
          <w:color w:val="auto"/>
          <w:sz w:val="32"/>
          <w:szCs w:val="32"/>
        </w:rPr>
        <w:t>六、其他需要报告的事项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认真贯彻执行国务院办公厅《政府信息公开信息处理费管理办法》和《关于政府信息公开处理费管理有关事项的通知》。202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我局未收取信息处理费。</w:t>
      </w: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宋体" w:hAnsi="宋体" w:cs="宋体"/>
          <w:color w:val="auto"/>
          <w:sz w:val="21"/>
          <w:szCs w:val="21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60" w:lineRule="exact"/>
        <w:ind w:right="1280"/>
        <w:jc w:val="right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</w:t>
      </w:r>
      <w:r>
        <w:rPr>
          <w:rFonts w:ascii="仿宋" w:hAnsi="仿宋" w:eastAsia="仿宋" w:cs="宋体"/>
          <w:color w:val="auto"/>
          <w:sz w:val="32"/>
          <w:szCs w:val="32"/>
        </w:rPr>
        <w:t>02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年1月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color w:val="auto"/>
          <w:sz w:val="32"/>
          <w:szCs w:val="32"/>
        </w:rPr>
        <w:t xml:space="preserve">日 </w:t>
      </w:r>
      <w:r>
        <w:rPr>
          <w:rFonts w:ascii="仿宋" w:hAnsi="仿宋" w:eastAsia="仿宋" w:cs="宋体"/>
          <w:color w:val="auto"/>
          <w:sz w:val="32"/>
          <w:szCs w:val="32"/>
        </w:rPr>
        <w:t xml:space="preserve">   </w:t>
      </w:r>
    </w:p>
    <w:sectPr>
      <w:pgSz w:w="11906" w:h="16838"/>
      <w:pgMar w:top="2155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B3F31D"/>
    <w:multiLevelType w:val="singleLevel"/>
    <w:tmpl w:val="28B3F31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3Zjc4NGJkMWE5MWE2MTliMTAxYTdmM2ZjMDAxNDEifQ=="/>
  </w:docVars>
  <w:rsids>
    <w:rsidRoot w:val="22165C24"/>
    <w:rsid w:val="0000130C"/>
    <w:rsid w:val="00072074"/>
    <w:rsid w:val="00154AAC"/>
    <w:rsid w:val="001C38C6"/>
    <w:rsid w:val="001C70B2"/>
    <w:rsid w:val="00210D61"/>
    <w:rsid w:val="00281BF4"/>
    <w:rsid w:val="00312D50"/>
    <w:rsid w:val="00375979"/>
    <w:rsid w:val="00377CE5"/>
    <w:rsid w:val="003B2F42"/>
    <w:rsid w:val="003F585B"/>
    <w:rsid w:val="0043212B"/>
    <w:rsid w:val="00447AFC"/>
    <w:rsid w:val="0045131E"/>
    <w:rsid w:val="004E7CD8"/>
    <w:rsid w:val="005E03DD"/>
    <w:rsid w:val="00633344"/>
    <w:rsid w:val="00644FB9"/>
    <w:rsid w:val="00692E96"/>
    <w:rsid w:val="00736EC1"/>
    <w:rsid w:val="007D0B90"/>
    <w:rsid w:val="007D7C87"/>
    <w:rsid w:val="007F2E28"/>
    <w:rsid w:val="00842828"/>
    <w:rsid w:val="008854BD"/>
    <w:rsid w:val="008B431D"/>
    <w:rsid w:val="00A4720D"/>
    <w:rsid w:val="00A650EB"/>
    <w:rsid w:val="00AA21CB"/>
    <w:rsid w:val="00AD09D3"/>
    <w:rsid w:val="00AE13C4"/>
    <w:rsid w:val="00AE375B"/>
    <w:rsid w:val="00B3657D"/>
    <w:rsid w:val="00B636B8"/>
    <w:rsid w:val="00BA345A"/>
    <w:rsid w:val="00BC6365"/>
    <w:rsid w:val="00BF437C"/>
    <w:rsid w:val="00C415B3"/>
    <w:rsid w:val="00C415B9"/>
    <w:rsid w:val="00CB3D96"/>
    <w:rsid w:val="00D30110"/>
    <w:rsid w:val="00D35C77"/>
    <w:rsid w:val="00DA793C"/>
    <w:rsid w:val="00DF48E9"/>
    <w:rsid w:val="00E04F6F"/>
    <w:rsid w:val="00E161E7"/>
    <w:rsid w:val="00E46AD1"/>
    <w:rsid w:val="00E47770"/>
    <w:rsid w:val="00E92C2C"/>
    <w:rsid w:val="00F965CE"/>
    <w:rsid w:val="00FA4334"/>
    <w:rsid w:val="013A5777"/>
    <w:rsid w:val="01FF4655"/>
    <w:rsid w:val="03870C59"/>
    <w:rsid w:val="050F19D9"/>
    <w:rsid w:val="05A45750"/>
    <w:rsid w:val="05D86EA4"/>
    <w:rsid w:val="05DC112D"/>
    <w:rsid w:val="06832BC0"/>
    <w:rsid w:val="06EB12EA"/>
    <w:rsid w:val="07167BB0"/>
    <w:rsid w:val="073316DF"/>
    <w:rsid w:val="07655731"/>
    <w:rsid w:val="08130D4D"/>
    <w:rsid w:val="09F04A5A"/>
    <w:rsid w:val="09F43460"/>
    <w:rsid w:val="0A4A63EE"/>
    <w:rsid w:val="0A590C06"/>
    <w:rsid w:val="0ADD2C13"/>
    <w:rsid w:val="0AF90B10"/>
    <w:rsid w:val="0B4D4178"/>
    <w:rsid w:val="0B906705"/>
    <w:rsid w:val="0BD571F9"/>
    <w:rsid w:val="0CFA5CD7"/>
    <w:rsid w:val="0D0D2779"/>
    <w:rsid w:val="0DBC1618"/>
    <w:rsid w:val="0EEC778C"/>
    <w:rsid w:val="0F0D7CC0"/>
    <w:rsid w:val="0F1D7F5B"/>
    <w:rsid w:val="0F7E1848"/>
    <w:rsid w:val="0F8378FF"/>
    <w:rsid w:val="0FC02FE7"/>
    <w:rsid w:val="10844900"/>
    <w:rsid w:val="108F23BB"/>
    <w:rsid w:val="10B669F7"/>
    <w:rsid w:val="134C3538"/>
    <w:rsid w:val="153E3968"/>
    <w:rsid w:val="16527FAD"/>
    <w:rsid w:val="16F14633"/>
    <w:rsid w:val="18266C2F"/>
    <w:rsid w:val="19B21C39"/>
    <w:rsid w:val="1A266374"/>
    <w:rsid w:val="1A371E92"/>
    <w:rsid w:val="1B240815"/>
    <w:rsid w:val="1B3344F7"/>
    <w:rsid w:val="1C255E3A"/>
    <w:rsid w:val="1C564060"/>
    <w:rsid w:val="1C7C20CC"/>
    <w:rsid w:val="1C7D3A39"/>
    <w:rsid w:val="1D097731"/>
    <w:rsid w:val="1DE44B16"/>
    <w:rsid w:val="1E726D03"/>
    <w:rsid w:val="1E85469F"/>
    <w:rsid w:val="20700D48"/>
    <w:rsid w:val="207E7089"/>
    <w:rsid w:val="210E1B4B"/>
    <w:rsid w:val="21DA4716"/>
    <w:rsid w:val="22165C24"/>
    <w:rsid w:val="22384AB0"/>
    <w:rsid w:val="248E2A06"/>
    <w:rsid w:val="255D7BDB"/>
    <w:rsid w:val="27B97A3A"/>
    <w:rsid w:val="29614573"/>
    <w:rsid w:val="2A691522"/>
    <w:rsid w:val="2A874355"/>
    <w:rsid w:val="2CB126E1"/>
    <w:rsid w:val="2CFC58A3"/>
    <w:rsid w:val="2DA1586C"/>
    <w:rsid w:val="2DF36570"/>
    <w:rsid w:val="2E003688"/>
    <w:rsid w:val="2E886A64"/>
    <w:rsid w:val="2FB52023"/>
    <w:rsid w:val="2FBD105F"/>
    <w:rsid w:val="2FD931C4"/>
    <w:rsid w:val="31E651EC"/>
    <w:rsid w:val="33292380"/>
    <w:rsid w:val="34165481"/>
    <w:rsid w:val="342C656E"/>
    <w:rsid w:val="34774220"/>
    <w:rsid w:val="363F160E"/>
    <w:rsid w:val="37245E57"/>
    <w:rsid w:val="3808667B"/>
    <w:rsid w:val="38833DC6"/>
    <w:rsid w:val="38D6254B"/>
    <w:rsid w:val="38DF52AA"/>
    <w:rsid w:val="39577622"/>
    <w:rsid w:val="399B4893"/>
    <w:rsid w:val="39BD2849"/>
    <w:rsid w:val="3B212110"/>
    <w:rsid w:val="3D4B0159"/>
    <w:rsid w:val="3D5877B1"/>
    <w:rsid w:val="3DAB17BA"/>
    <w:rsid w:val="3DEF0FAA"/>
    <w:rsid w:val="3E630F69"/>
    <w:rsid w:val="3E725D00"/>
    <w:rsid w:val="3EA7343B"/>
    <w:rsid w:val="400D3523"/>
    <w:rsid w:val="40616830"/>
    <w:rsid w:val="40643F31"/>
    <w:rsid w:val="40973487"/>
    <w:rsid w:val="40CD6FE6"/>
    <w:rsid w:val="40D9185A"/>
    <w:rsid w:val="41007633"/>
    <w:rsid w:val="41B3295A"/>
    <w:rsid w:val="426217F9"/>
    <w:rsid w:val="42B03AF6"/>
    <w:rsid w:val="43C845C3"/>
    <w:rsid w:val="453D7DF0"/>
    <w:rsid w:val="45D50E20"/>
    <w:rsid w:val="46CD35B6"/>
    <w:rsid w:val="47881AEB"/>
    <w:rsid w:val="4889710F"/>
    <w:rsid w:val="4940140A"/>
    <w:rsid w:val="49DF1030"/>
    <w:rsid w:val="4A125911"/>
    <w:rsid w:val="4A21012A"/>
    <w:rsid w:val="4C293D83"/>
    <w:rsid w:val="4D624D84"/>
    <w:rsid w:val="4DCC69B2"/>
    <w:rsid w:val="4EC4344E"/>
    <w:rsid w:val="50BB1603"/>
    <w:rsid w:val="50CF57DC"/>
    <w:rsid w:val="50F54C60"/>
    <w:rsid w:val="510B6E04"/>
    <w:rsid w:val="513B24F7"/>
    <w:rsid w:val="527A02DF"/>
    <w:rsid w:val="52BA10C9"/>
    <w:rsid w:val="53F555CD"/>
    <w:rsid w:val="54406946"/>
    <w:rsid w:val="54641104"/>
    <w:rsid w:val="54C36F1F"/>
    <w:rsid w:val="54DC4246"/>
    <w:rsid w:val="5552550A"/>
    <w:rsid w:val="557DB336"/>
    <w:rsid w:val="55802B56"/>
    <w:rsid w:val="55FD59A2"/>
    <w:rsid w:val="566C3A58"/>
    <w:rsid w:val="56874282"/>
    <w:rsid w:val="569C79C6"/>
    <w:rsid w:val="56E23696"/>
    <w:rsid w:val="592461CF"/>
    <w:rsid w:val="59487688"/>
    <w:rsid w:val="59B447B9"/>
    <w:rsid w:val="5B5B3870"/>
    <w:rsid w:val="5B7A0E71"/>
    <w:rsid w:val="5C1E13B0"/>
    <w:rsid w:val="5C3C41E3"/>
    <w:rsid w:val="5C533E08"/>
    <w:rsid w:val="5C71FDA7"/>
    <w:rsid w:val="5D340EF8"/>
    <w:rsid w:val="5E001545"/>
    <w:rsid w:val="5E5025C9"/>
    <w:rsid w:val="5E560DC2"/>
    <w:rsid w:val="5E810B9A"/>
    <w:rsid w:val="5EBF6480"/>
    <w:rsid w:val="5ECF2E97"/>
    <w:rsid w:val="5F3BA611"/>
    <w:rsid w:val="5F9F80C2"/>
    <w:rsid w:val="5FCA1E36"/>
    <w:rsid w:val="60837066"/>
    <w:rsid w:val="62DC5F40"/>
    <w:rsid w:val="633330CC"/>
    <w:rsid w:val="634023E1"/>
    <w:rsid w:val="652902C0"/>
    <w:rsid w:val="66146A07"/>
    <w:rsid w:val="66444FD8"/>
    <w:rsid w:val="66500DEB"/>
    <w:rsid w:val="67C044C4"/>
    <w:rsid w:val="683A1C10"/>
    <w:rsid w:val="68670155"/>
    <w:rsid w:val="69D4612E"/>
    <w:rsid w:val="6AA11FFE"/>
    <w:rsid w:val="6AA42F83"/>
    <w:rsid w:val="6B3A6CFA"/>
    <w:rsid w:val="6CAE465D"/>
    <w:rsid w:val="6D54286C"/>
    <w:rsid w:val="6DFE094B"/>
    <w:rsid w:val="6FDB6D93"/>
    <w:rsid w:val="710C7105"/>
    <w:rsid w:val="71F21981"/>
    <w:rsid w:val="722B2DE0"/>
    <w:rsid w:val="72A74928"/>
    <w:rsid w:val="738D3920"/>
    <w:rsid w:val="73981CB2"/>
    <w:rsid w:val="73B9738A"/>
    <w:rsid w:val="7461717C"/>
    <w:rsid w:val="74A95372"/>
    <w:rsid w:val="74C1629C"/>
    <w:rsid w:val="74ED25E3"/>
    <w:rsid w:val="75787FC9"/>
    <w:rsid w:val="76AD6D41"/>
    <w:rsid w:val="76BE4A5D"/>
    <w:rsid w:val="76C8536C"/>
    <w:rsid w:val="795279A9"/>
    <w:rsid w:val="7A0422BB"/>
    <w:rsid w:val="7A3D151B"/>
    <w:rsid w:val="7BCE642F"/>
    <w:rsid w:val="7C137E1D"/>
    <w:rsid w:val="7D4467C6"/>
    <w:rsid w:val="7DD20B08"/>
    <w:rsid w:val="7DDE56F9"/>
    <w:rsid w:val="7E5B31DA"/>
    <w:rsid w:val="7E944638"/>
    <w:rsid w:val="7E9868C2"/>
    <w:rsid w:val="7F4E72EA"/>
    <w:rsid w:val="7F736225"/>
    <w:rsid w:val="7FB3B254"/>
    <w:rsid w:val="7FD01E42"/>
    <w:rsid w:val="95AA0D26"/>
    <w:rsid w:val="BF351CE1"/>
    <w:rsid w:val="FBFDFA0F"/>
    <w:rsid w:val="FDCD43AC"/>
    <w:rsid w:val="FFEFE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FollowedHyperlink"/>
    <w:unhideWhenUsed/>
    <w:uiPriority w:val="99"/>
    <w:rPr>
      <w:color w:val="000000"/>
      <w:u w:val="none"/>
    </w:rPr>
  </w:style>
  <w:style w:type="character" w:styleId="8">
    <w:name w:val="Emphasis"/>
    <w:qFormat/>
    <w:uiPriority w:val="20"/>
    <w:rPr>
      <w:i/>
    </w:rPr>
  </w:style>
  <w:style w:type="character" w:styleId="9">
    <w:name w:val="Hyperlink"/>
    <w:unhideWhenUsed/>
    <w:uiPriority w:val="99"/>
    <w:rPr>
      <w:color w:val="000000"/>
      <w:u w:val="none"/>
    </w:rPr>
  </w:style>
  <w:style w:type="character" w:customStyle="1" w:styleId="10">
    <w:name w:val="tz_input"/>
    <w:uiPriority w:val="0"/>
    <w:rPr>
      <w:color w:val="A01211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306</Words>
  <Characters>1746</Characters>
  <Lines>14</Lines>
  <Paragraphs>4</Paragraphs>
  <TotalTime>73</TotalTime>
  <ScaleCrop>false</ScaleCrop>
  <LinksUpToDate>false</LinksUpToDate>
  <CharactersWithSpaces>2048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2019-07-24T07:54:00Z</dcterms:created>
  <dc:creator>lenovo</dc:creator>
  <cp:lastModifiedBy>寓蝠</cp:lastModifiedBy>
  <cp:lastPrinted>2024-01-24T02:51:51Z</cp:lastPrinted>
  <dcterms:modified xsi:type="dcterms:W3CDTF">2024-01-24T02:52:07Z</dcterms:modified>
  <dc:title>关于进一步做好政务新媒体（APP）专项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B94126ED566049F78B6263E6E2F1372A_13</vt:lpwstr>
  </property>
</Properties>
</file>