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南宫市</w:t>
      </w:r>
      <w:r>
        <w:rPr>
          <w:rFonts w:hint="eastAsia" w:ascii="华文中宋" w:hAnsi="华文中宋" w:eastAsia="华文中宋" w:cs="华文中宋"/>
          <w:sz w:val="44"/>
          <w:szCs w:val="44"/>
        </w:rPr>
        <w:t>南杜街道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关于2023年度法治政府建设情况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南杜街道办事处在市委、市政府的正确领导下，在全体党员干部的共同努力下，深入学习贯彻习近平法治思想，贯彻落实中央全面依法治国决策部署和省、邢台市委、南宫市委工作要求，以落实《法治南宫建设规划（2021—2025年）》《南宫市法治政府建设实施方案（2021—2025年）》为主线，进一步提升了我处法治建设工作水平。现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（一）班子带头落实，健全法治制度。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健全完善领导小组。持续强化党工委的主角定位，始终将法治建设主体责任扛在肩上、抓在手上，落实到行动上。成立了由党委书记任组长，相关主管副职为成员的南杜街道法治建设领导小组，带头学法、坚决守法，严格执法。二是优化监管制度。严格执行财政资金监管制度，加强重大行政决策、规范性文件合法性审查，主动接受人大法律监督、自觉接受司法监督、社会监督和舆论监督。三是健全学习制度。在南杜街道党工委会议上，将法治建设纳入了南杜街道发展总体规划和年度工作计划，制定详尽的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（二）强化依法行政，助推法治建设。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一是做好政务公开。深入贯彻落实《中华人民共和国政府信息公开条例》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照“以公开为常态，以不公开为例外”的原则，将财政预算、重大项目审批和执法处罚信息等老百姓密切关注的热点问题、信息，通过政府门户网站、服务大厅告知栏等及时予以公开。二是强化法治思维。安排行政执法队将消防隐患整治、垃圾分类、安全生产等工作作为执法检查重点，联合各村网格员、各科室专业人员，对辖区内各企业、单位等开展巡查检查，形成处村两级齐抓共管的工作局面。三是畅通信访渠道。充分利用网上信访阳光服务大厅，畅通群众的信访渠道，引导群众以合法途径解决问题，有效防止矛盾纠纷激化升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（三）狠抓普法宣传，浓厚法治氛围。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率先垂范，做学法标兵。深刻领会习近平总书记关于法治政府建设重要指示精神，带头学法，模范用法。结合党日活动、机关干部会议等，带领党员群众学习法治建设有关会议精神，教育引导广大领导干部不断提高运用法治思维和法治方式深化改革、推动发展、化解矛盾、维护稳定的能力。二是强化队伍，提升普法效果。结合“小马扎”宣讲团，开展普法宣传进校园、进企业、进农村活动，在各村广场、田间地头等积极宣传法律知识、发放普法手册，面对面向群众讲解法律知识，浓厚了干部群众学法、用法、守法的法治氛围。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一是依法行政工作的推进不平衡，相关职能科室依法行政的能力和水平有待提高;二是依法决策的意识和水平还有待进一步强化;三是干部队伍法律素质有待进一步夯实。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我办事处将坚持以法治思想为指导，紧紧围绕党中央全面依法治国决策部署和省委全面依法治省、市委全面依法治市工作安排，持续推进法治政府建设工作，重点抓好以下工作: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（一）继续加强法治培训、普法教育，切实提高依法行政意识。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要充分发挥办事处党委引领、人大监督作用，深入抓好领导干部学法用法，不断提高依法执政能力，切实加强法律培训，努力提高机关工作人员法律素质和依法办事能力。二是要抓住村民群众的普法教育不放松，紧抓农村法治宣传教育，加大对法治宣传的投入，利用形式多样的宣传形式，大力宣传法律知识、依法行政、让村民群众知法守法，增强他们利用法律武器保护自己合法权益的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（二）完善法治制度，为建设法治政府打下坚实基础。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将进一步健全完善各村依法行政规章制度。要结合村情实际，有计划有步骤地完善村法治建设的各项规章制度，逐步建立行为规范、运转协调、公正透明、廉洁高效的依法治理管理体制。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（三）创新工作方法，着力提高依法行政水平。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一是制定法治工作人员素质培训计划，逐步实现人员专业化，办事程序化，处事高效化的目标。二是严格执行依法行政工作考核制度，规范依法行政、执法、治理行为，进一步提升法治政府建设。</w:t>
      </w:r>
    </w:p>
    <w:sectPr>
      <w:footerReference r:id="rId3" w:type="default"/>
      <w:pgSz w:w="11906" w:h="16838"/>
      <w:pgMar w:top="2154" w:right="1531" w:bottom="1984" w:left="153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YTk0NWY3MzM2NmJmY2JjNTk0NDYzNGM2OGZmMjEifQ=="/>
    <w:docVar w:name="KSO_WPS_MARK_KEY" w:val="ae045b70-15bb-4850-8b36-2369711de874"/>
  </w:docVars>
  <w:rsids>
    <w:rsidRoot w:val="00000000"/>
    <w:rsid w:val="01BB6DCF"/>
    <w:rsid w:val="03D57CAE"/>
    <w:rsid w:val="05CF1B25"/>
    <w:rsid w:val="06147252"/>
    <w:rsid w:val="068859AA"/>
    <w:rsid w:val="07C64CC3"/>
    <w:rsid w:val="07CE3E31"/>
    <w:rsid w:val="082261EF"/>
    <w:rsid w:val="0BB04C7F"/>
    <w:rsid w:val="104362DB"/>
    <w:rsid w:val="149C2B5B"/>
    <w:rsid w:val="16E61D3C"/>
    <w:rsid w:val="1717366E"/>
    <w:rsid w:val="19A30292"/>
    <w:rsid w:val="1B190532"/>
    <w:rsid w:val="1D03353D"/>
    <w:rsid w:val="1E6A3C35"/>
    <w:rsid w:val="22CF3088"/>
    <w:rsid w:val="25D07C41"/>
    <w:rsid w:val="261F3182"/>
    <w:rsid w:val="26BE31E6"/>
    <w:rsid w:val="28B74676"/>
    <w:rsid w:val="29466AB3"/>
    <w:rsid w:val="299B01CA"/>
    <w:rsid w:val="2B86279F"/>
    <w:rsid w:val="31670212"/>
    <w:rsid w:val="323D5771"/>
    <w:rsid w:val="32A20BDB"/>
    <w:rsid w:val="33386594"/>
    <w:rsid w:val="35DD57AA"/>
    <w:rsid w:val="381F4370"/>
    <w:rsid w:val="38C21A86"/>
    <w:rsid w:val="39064304"/>
    <w:rsid w:val="39651217"/>
    <w:rsid w:val="39827F7C"/>
    <w:rsid w:val="3CEE410B"/>
    <w:rsid w:val="3E8E4E56"/>
    <w:rsid w:val="43013D1E"/>
    <w:rsid w:val="452F1302"/>
    <w:rsid w:val="469A5025"/>
    <w:rsid w:val="4A095953"/>
    <w:rsid w:val="4B1C1A55"/>
    <w:rsid w:val="5266130F"/>
    <w:rsid w:val="579A23D1"/>
    <w:rsid w:val="5CF14C19"/>
    <w:rsid w:val="5E960E09"/>
    <w:rsid w:val="5EB248B4"/>
    <w:rsid w:val="608F3915"/>
    <w:rsid w:val="67CC7413"/>
    <w:rsid w:val="68420DBF"/>
    <w:rsid w:val="6AB258D7"/>
    <w:rsid w:val="6D710F37"/>
    <w:rsid w:val="6EE57EA3"/>
    <w:rsid w:val="701E0C6B"/>
    <w:rsid w:val="706A0D4F"/>
    <w:rsid w:val="70B4008D"/>
    <w:rsid w:val="71424769"/>
    <w:rsid w:val="73914E3A"/>
    <w:rsid w:val="747E0535"/>
    <w:rsid w:val="75D217D4"/>
    <w:rsid w:val="7F923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松风水月</cp:lastModifiedBy>
  <cp:lastPrinted>2021-12-28T07:41:00Z</cp:lastPrinted>
  <dcterms:modified xsi:type="dcterms:W3CDTF">2024-04-02T09:22:52Z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8E0D7051EB3F4B0A9BC5184515A1F72E</vt:lpwstr>
  </property>
</Properties>
</file>