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8E6CB38">
      <w:pPr>
        <w:keepNext w:val="0"/>
        <w:keepLines w:val="0"/>
        <w:pageBreakBefore w:val="0"/>
        <w:widowControl w:val="0"/>
        <w:spacing w:line="540" w:lineRule="exact"/>
        <w:jc w:val="center"/>
        <w:rPr>
          <w:rFonts w:hint="eastAsia" w:ascii="方正小标宋简体" w:hAnsi="宋体" w:eastAsia="方正小标宋简体" w:cs="仿宋_GB2312"/>
          <w:sz w:val="44"/>
          <w:szCs w:val="44"/>
          <w:lang w:eastAsia="zh-CN"/>
        </w:rPr>
      </w:pPr>
      <w:r>
        <w:rPr>
          <w:rFonts w:hint="eastAsia" w:ascii="方正小标宋简体" w:hAnsi="宋体" w:eastAsia="方正小标宋简体" w:cs="仿宋_GB2312"/>
          <w:sz w:val="44"/>
          <w:szCs w:val="44"/>
          <w:lang w:eastAsia="zh-CN"/>
        </w:rPr>
        <w:t>南宫市市场监督管理局</w:t>
      </w:r>
    </w:p>
    <w:p w14:paraId="071230C2">
      <w:pPr>
        <w:keepNext w:val="0"/>
        <w:keepLines w:val="0"/>
        <w:pageBreakBefore w:val="0"/>
        <w:widowControl w:val="0"/>
        <w:spacing w:line="54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lang w:eastAsia="zh-CN"/>
        </w:rPr>
        <w:t>202</w:t>
      </w:r>
      <w:r>
        <w:rPr>
          <w:rFonts w:hint="eastAsia" w:ascii="方正小标宋简体" w:hAnsi="宋体" w:eastAsia="方正小标宋简体"/>
          <w:sz w:val="44"/>
          <w:szCs w:val="44"/>
          <w:lang w:val="en-US" w:eastAsia="zh-CN"/>
        </w:rPr>
        <w:t>4</w:t>
      </w:r>
      <w:r>
        <w:rPr>
          <w:rFonts w:hint="eastAsia" w:ascii="方正小标宋简体" w:hAnsi="宋体" w:eastAsia="方正小标宋简体"/>
          <w:sz w:val="44"/>
          <w:szCs w:val="44"/>
        </w:rPr>
        <w:t>年政府信息公开工作年度报告</w:t>
      </w:r>
    </w:p>
    <w:p w14:paraId="21BE05C9">
      <w:pPr>
        <w:pStyle w:val="28"/>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540" w:lineRule="exact"/>
        <w:ind w:left="0" w:right="0" w:firstLine="420"/>
        <w:jc w:val="both"/>
        <w:rPr>
          <w:rFonts w:hint="eastAsia" w:ascii="宋体" w:hAnsi="宋体" w:eastAsia="宋体" w:cs="宋体"/>
        </w:rPr>
      </w:pPr>
    </w:p>
    <w:p w14:paraId="542A5EA7">
      <w:pPr>
        <w:keepNext w:val="0"/>
        <w:keepLines w:val="0"/>
        <w:pageBreakBefore w:val="0"/>
        <w:widowControl w:val="0"/>
        <w:spacing w:line="540" w:lineRule="exact"/>
        <w:ind w:left="0" w:right="0" w:firstLine="640"/>
        <w:jc w:val="both"/>
        <w:outlineLvl w:val="9"/>
        <w:rPr>
          <w:rFonts w:hint="default" w:ascii="Times New Roman" w:hAnsi="Times New Roman" w:cs="Times New Roman"/>
          <w:lang w:val="en-US" w:eastAsia="zh-CN"/>
        </w:rPr>
      </w:pPr>
      <w:r>
        <w:rPr>
          <w:rFonts w:hint="default" w:ascii="Times New Roman" w:hAnsi="Times New Roman" w:eastAsia="仿宋_GB2312" w:cs="Times New Roman"/>
          <w:sz w:val="32"/>
          <w:szCs w:val="32"/>
          <w:lang w:val="en-US" w:eastAsia="zh-CN"/>
        </w:rPr>
        <w:t>根据《中华人民共和国政府信息公开条例》《河北省实施〈中华人民共和国政府信息公开条例〉办法》等相关法律法规的明确规定，发布本年度报告。报告中所列数据统计期限为2024年1月1日至12月31日。</w:t>
      </w:r>
    </w:p>
    <w:p w14:paraId="15300B43">
      <w:pPr>
        <w:keepNext w:val="0"/>
        <w:keepLines w:val="0"/>
        <w:pageBreakBefore w:val="0"/>
        <w:widowControl w:val="0"/>
        <w:spacing w:line="540" w:lineRule="exact"/>
        <w:ind w:firstLine="640"/>
        <w:jc w:val="both"/>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eastAsia="zh-CN"/>
        </w:rPr>
        <w:t>总体情况</w:t>
      </w:r>
    </w:p>
    <w:p w14:paraId="739EC445">
      <w:pPr>
        <w:pStyle w:val="28"/>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540" w:lineRule="exact"/>
        <w:ind w:right="0" w:firstLine="64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2024年，南宫市市场监督管理局深入贯彻《中华人民共和国政府信息公开条例》精神实质，紧密结合市场监管工作的具体实践，持续深化政务公开工作，取得了显著的工作进展和成效。</w:t>
      </w:r>
    </w:p>
    <w:p w14:paraId="5DB38283">
      <w:pPr>
        <w:pStyle w:val="28"/>
        <w:keepNext w:val="0"/>
        <w:keepLines w:val="0"/>
        <w:pageBreakBefore w:val="0"/>
        <w:widowControl w:val="0"/>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540" w:lineRule="exact"/>
        <w:ind w:right="0" w:firstLine="641"/>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eastAsia="zh-CN"/>
        </w:rPr>
        <w:t>（一）主动公开</w:t>
      </w:r>
      <w:r>
        <w:rPr>
          <w:rFonts w:hint="default" w:ascii="Times New Roman" w:hAnsi="Times New Roman" w:eastAsia="仿宋_GB2312" w:cs="Times New Roman"/>
          <w:b w:val="0"/>
          <w:bCs w:val="0"/>
          <w:sz w:val="32"/>
          <w:szCs w:val="32"/>
          <w:lang w:val="en-US" w:eastAsia="zh-CN"/>
        </w:rPr>
        <w:t>情况</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南宫市市场监督管理局高度重视信息公开的及时性与全面性</w:t>
      </w:r>
      <w:r>
        <w:rPr>
          <w:rFonts w:hint="default" w:ascii="Times New Roman" w:hAnsi="Times New Roman" w:eastAsia="仿宋_GB2312" w:cs="Times New Roman"/>
          <w:b w:val="0"/>
          <w:bCs w:val="0"/>
          <w:sz w:val="32"/>
          <w:szCs w:val="32"/>
          <w:lang w:eastAsia="zh-CN"/>
        </w:rPr>
        <w:t>，全年主动公开散煤、成品油抽检信息、不合格食品核查处置信息、食用农产品抽检信息、行政处罚案件结果信息、双随机、一公开抽查信息、农药化肥抽检等共</w:t>
      </w:r>
      <w:r>
        <w:rPr>
          <w:rFonts w:hint="default" w:ascii="Times New Roman" w:hAnsi="Times New Roman" w:eastAsia="仿宋_GB2312" w:cs="Times New Roman"/>
          <w:b w:val="0"/>
          <w:bCs w:val="0"/>
          <w:sz w:val="32"/>
          <w:szCs w:val="32"/>
          <w:lang w:val="en-US" w:eastAsia="zh-CN"/>
        </w:rPr>
        <w:t>297</w:t>
      </w:r>
      <w:r>
        <w:rPr>
          <w:rFonts w:hint="default" w:ascii="Times New Roman" w:hAnsi="Times New Roman" w:eastAsia="仿宋_GB2312" w:cs="Times New Roman"/>
          <w:b w:val="0"/>
          <w:bCs w:val="0"/>
          <w:sz w:val="32"/>
          <w:szCs w:val="32"/>
          <w:lang w:eastAsia="zh-CN"/>
        </w:rPr>
        <w:t>余条信息。</w:t>
      </w:r>
      <w:r>
        <w:rPr>
          <w:rFonts w:hint="default" w:ascii="Times New Roman" w:hAnsi="Times New Roman" w:eastAsia="仿宋_GB2312" w:cs="Times New Roman"/>
          <w:b w:val="0"/>
          <w:bCs w:val="0"/>
          <w:sz w:val="32"/>
          <w:szCs w:val="32"/>
          <w:lang w:val="en-US" w:eastAsia="zh-CN"/>
        </w:rPr>
        <w:t>这些信息的公开，不仅增强了政务工作的透明度，也进一步提升了公众对市场监管工作的信任度和满意度。</w:t>
      </w:r>
    </w:p>
    <w:p w14:paraId="5CE87248">
      <w:pPr>
        <w:pStyle w:val="28"/>
        <w:keepNext w:val="0"/>
        <w:keepLines w:val="0"/>
        <w:pageBreakBefore w:val="0"/>
        <w:widowControl w:val="0"/>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540" w:lineRule="exact"/>
        <w:ind w:right="0" w:firstLine="641"/>
        <w:jc w:val="both"/>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（二）依申请公开</w:t>
      </w:r>
      <w:r>
        <w:rPr>
          <w:rFonts w:hint="default" w:ascii="Times New Roman" w:hAnsi="Times New Roman" w:eastAsia="仿宋_GB2312" w:cs="Times New Roman"/>
          <w:b w:val="0"/>
          <w:bCs w:val="0"/>
          <w:sz w:val="32"/>
          <w:szCs w:val="32"/>
          <w:lang w:val="en-US" w:eastAsia="zh-CN"/>
        </w:rPr>
        <w:t>情况</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对依申请公开的信息处理工作，南宫市市场监督管理局</w:t>
      </w:r>
      <w:r>
        <w:rPr>
          <w:rFonts w:hint="default" w:ascii="Times New Roman" w:hAnsi="Times New Roman" w:eastAsia="仿宋_GB2312" w:cs="Times New Roman"/>
          <w:b w:val="0"/>
          <w:bCs w:val="0"/>
          <w:sz w:val="32"/>
          <w:szCs w:val="32"/>
          <w:lang w:eastAsia="zh-CN"/>
        </w:rPr>
        <w:t>严格</w:t>
      </w:r>
      <w:r>
        <w:rPr>
          <w:rFonts w:hint="default" w:ascii="Times New Roman" w:hAnsi="Times New Roman" w:eastAsia="仿宋_GB2312" w:cs="Times New Roman"/>
          <w:b w:val="0"/>
          <w:bCs w:val="0"/>
          <w:sz w:val="32"/>
          <w:szCs w:val="32"/>
          <w:lang w:val="en-US" w:eastAsia="zh-CN"/>
        </w:rPr>
        <w:t>按照</w:t>
      </w:r>
      <w:r>
        <w:rPr>
          <w:rFonts w:hint="default" w:ascii="Times New Roman" w:hAnsi="Times New Roman" w:eastAsia="仿宋_GB2312" w:cs="Times New Roman"/>
          <w:b w:val="0"/>
          <w:bCs w:val="0"/>
          <w:sz w:val="32"/>
          <w:szCs w:val="32"/>
          <w:lang w:eastAsia="zh-CN"/>
        </w:rPr>
        <w:t>《河北省政府信息公开申请办理规范》</w:t>
      </w:r>
      <w:r>
        <w:rPr>
          <w:rFonts w:hint="default" w:ascii="Times New Roman" w:hAnsi="Times New Roman" w:eastAsia="仿宋_GB2312" w:cs="Times New Roman"/>
          <w:b w:val="0"/>
          <w:bCs w:val="0"/>
          <w:sz w:val="32"/>
          <w:szCs w:val="32"/>
          <w:lang w:val="en-US" w:eastAsia="zh-CN"/>
        </w:rPr>
        <w:t>的要求执行</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并依据统一的</w:t>
      </w:r>
      <w:r>
        <w:rPr>
          <w:rFonts w:hint="default" w:ascii="Times New Roman" w:hAnsi="Times New Roman" w:eastAsia="仿宋_GB2312" w:cs="Times New Roman"/>
          <w:sz w:val="32"/>
          <w:szCs w:val="32"/>
          <w:lang w:val="en-US" w:eastAsia="zh-CN" w:bidi="ar-SA"/>
        </w:rPr>
        <w:t>《答复格式文本》制作政府信息公开申请答复书及告知书等文件，通过一系列的规范化操作，有效推动了依申请公开工作的标准化和流程化，</w:t>
      </w:r>
      <w:r>
        <w:rPr>
          <w:rFonts w:hint="default" w:ascii="Times New Roman" w:hAnsi="Times New Roman" w:eastAsia="仿宋_GB2312" w:cs="Times New Roman"/>
          <w:b w:val="0"/>
          <w:bCs w:val="0"/>
          <w:sz w:val="32"/>
          <w:szCs w:val="32"/>
          <w:lang w:eastAsia="zh-CN"/>
        </w:rPr>
        <w:t>全年共收</w:t>
      </w:r>
      <w:r>
        <w:rPr>
          <w:rFonts w:hint="default" w:ascii="Times New Roman" w:hAnsi="Times New Roman" w:eastAsia="仿宋_GB2312" w:cs="Times New Roman"/>
          <w:b w:val="0"/>
          <w:bCs w:val="0"/>
          <w:sz w:val="32"/>
          <w:szCs w:val="32"/>
          <w:lang w:val="en-US" w:eastAsia="zh-CN"/>
        </w:rPr>
        <w:t>并处理</w:t>
      </w:r>
      <w:r>
        <w:rPr>
          <w:rFonts w:hint="default" w:ascii="Times New Roman" w:hAnsi="Times New Roman" w:eastAsia="仿宋_GB2312" w:cs="Times New Roman"/>
          <w:b w:val="0"/>
          <w:bCs w:val="0"/>
          <w:sz w:val="32"/>
          <w:szCs w:val="32"/>
          <w:lang w:eastAsia="zh-CN"/>
        </w:rPr>
        <w:t>到依申请公开</w:t>
      </w:r>
      <w:r>
        <w:rPr>
          <w:rFonts w:hint="eastAsia" w:ascii="Times New Roman" w:hAnsi="Times New Roman" w:eastAsia="仿宋_GB2312" w:cs="Times New Roman"/>
          <w:b w:val="0"/>
          <w:bCs w:val="0"/>
          <w:sz w:val="32"/>
          <w:szCs w:val="32"/>
          <w:lang w:val="en-US" w:eastAsia="zh-CN"/>
        </w:rPr>
        <w:t>11</w:t>
      </w:r>
      <w:r>
        <w:rPr>
          <w:rFonts w:hint="default" w:ascii="Times New Roman" w:hAnsi="Times New Roman" w:eastAsia="仿宋_GB2312" w:cs="Times New Roman"/>
          <w:b w:val="0"/>
          <w:bCs w:val="0"/>
          <w:sz w:val="32"/>
          <w:szCs w:val="32"/>
          <w:lang w:eastAsia="zh-CN"/>
        </w:rPr>
        <w:t>件。</w:t>
      </w:r>
    </w:p>
    <w:p w14:paraId="535CCB85">
      <w:pPr>
        <w:pStyle w:val="28"/>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540" w:lineRule="exact"/>
        <w:ind w:right="0" w:firstLine="640"/>
        <w:jc w:val="both"/>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（三）政府信息管理</w:t>
      </w:r>
      <w:r>
        <w:rPr>
          <w:rFonts w:hint="default" w:ascii="Times New Roman" w:hAnsi="Times New Roman" w:eastAsia="仿宋_GB2312" w:cs="Times New Roman"/>
          <w:b w:val="0"/>
          <w:bCs w:val="0"/>
          <w:sz w:val="32"/>
          <w:szCs w:val="32"/>
          <w:lang w:val="en-US" w:eastAsia="zh-CN"/>
        </w:rPr>
        <w:t>情况</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南宫市市场监督管理局始终坚守依法行政的原则，确保政府信息公开工作的合法性、合规性。2024年，</w:t>
      </w:r>
      <w:r>
        <w:rPr>
          <w:rFonts w:hint="default" w:ascii="Times New Roman" w:hAnsi="Times New Roman" w:eastAsia="仿宋_GB2312" w:cs="Times New Roman"/>
          <w:b w:val="0"/>
          <w:bCs w:val="0"/>
          <w:sz w:val="32"/>
          <w:szCs w:val="32"/>
          <w:lang w:eastAsia="zh-CN"/>
        </w:rPr>
        <w:t>我局涉及政府信息公开行政复议案件</w:t>
      </w: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lang w:val="en-US" w:eastAsia="zh-CN"/>
        </w:rPr>
        <w:t>件</w:t>
      </w:r>
      <w:r>
        <w:rPr>
          <w:rFonts w:hint="default" w:ascii="Times New Roman" w:hAnsi="Times New Roman" w:eastAsia="仿宋_GB2312" w:cs="Times New Roman"/>
          <w:b w:val="0"/>
          <w:bCs w:val="0"/>
          <w:sz w:val="32"/>
          <w:szCs w:val="32"/>
          <w:lang w:eastAsia="zh-CN"/>
        </w:rPr>
        <w:t>；未发生涉及政府信息公开行政诉讼案件。</w:t>
      </w:r>
    </w:p>
    <w:p w14:paraId="20DAEDF0">
      <w:pPr>
        <w:pStyle w:val="28"/>
        <w:keepNext w:val="0"/>
        <w:keepLines w:val="0"/>
        <w:pageBreakBefore w:val="0"/>
        <w:widowControl/>
        <w:numPr>
          <w:ilvl w:val="0"/>
          <w:numId w:val="0"/>
        </w:numPr>
        <w:suppressLineNumbers w:val="0"/>
        <w:pBdr>
          <w:top w:val="none" w:color="000000" w:sz="0" w:space="0"/>
          <w:left w:val="none" w:color="000000" w:sz="0" w:space="0"/>
          <w:bottom w:val="none" w:color="000000" w:sz="0" w:space="0"/>
          <w:right w:val="none" w:color="000000" w:sz="0" w:space="0"/>
        </w:pBdr>
        <w:spacing w:before="0" w:beforeAutospacing="0" w:after="0" w:afterAutospacing="0" w:line="540" w:lineRule="exact"/>
        <w:ind w:right="0" w:firstLine="640"/>
        <w:jc w:val="both"/>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eastAsia="zh-CN"/>
        </w:rPr>
        <w:t>（四）政府信息公开平台建设</w:t>
      </w:r>
      <w:r>
        <w:rPr>
          <w:rFonts w:hint="default" w:ascii="Times New Roman" w:hAnsi="Times New Roman" w:eastAsia="仿宋_GB2312" w:cs="Times New Roman"/>
          <w:b w:val="0"/>
          <w:bCs w:val="0"/>
          <w:sz w:val="32"/>
          <w:szCs w:val="32"/>
          <w:lang w:val="en-US" w:eastAsia="zh-CN"/>
        </w:rPr>
        <w:t>情况</w:t>
      </w:r>
      <w:r>
        <w:rPr>
          <w:rFonts w:hint="default" w:ascii="Times New Roman" w:hAnsi="Times New Roman" w:eastAsia="仿宋_GB2312" w:cs="Times New Roman"/>
          <w:b w:val="0"/>
          <w:bCs w:val="0"/>
          <w:sz w:val="32"/>
          <w:szCs w:val="32"/>
          <w:lang w:eastAsia="zh-CN"/>
        </w:rPr>
        <w:t>。南宫市人民政府政府信息公开平台作为我局政府信息和政务公开第一平台，</w:t>
      </w:r>
      <w:r>
        <w:rPr>
          <w:rFonts w:hint="eastAsia" w:ascii="Times New Roman" w:hAnsi="Times New Roman" w:eastAsia="仿宋_GB2312" w:cs="Times New Roman"/>
          <w:b w:val="0"/>
          <w:bCs w:val="0"/>
          <w:sz w:val="32"/>
          <w:szCs w:val="32"/>
          <w:lang w:val="en-US" w:eastAsia="zh-CN"/>
        </w:rPr>
        <w:t>该平台持续优化信息发布流程，确保</w:t>
      </w:r>
      <w:r>
        <w:rPr>
          <w:rFonts w:hint="default" w:ascii="Times New Roman" w:hAnsi="Times New Roman" w:eastAsia="仿宋_GB2312" w:cs="Times New Roman"/>
          <w:b w:val="0"/>
          <w:bCs w:val="0"/>
          <w:sz w:val="32"/>
          <w:szCs w:val="32"/>
          <w:lang w:eastAsia="zh-CN"/>
        </w:rPr>
        <w:t>食品药品监管、知识产权、“双随机、一公开”监管、特种设备监管等</w:t>
      </w:r>
      <w:r>
        <w:rPr>
          <w:rFonts w:hint="eastAsia" w:ascii="Times New Roman" w:hAnsi="Times New Roman" w:eastAsia="仿宋_GB2312" w:cs="Times New Roman"/>
          <w:b w:val="0"/>
          <w:bCs w:val="0"/>
          <w:sz w:val="32"/>
          <w:szCs w:val="32"/>
          <w:lang w:val="en-US" w:eastAsia="zh-CN"/>
        </w:rPr>
        <w:t>重要领域的政务信息迅速、精准地公开</w:t>
      </w:r>
      <w:r>
        <w:rPr>
          <w:rFonts w:hint="default" w:ascii="Times New Roman" w:hAnsi="Times New Roman" w:eastAsia="仿宋_GB2312" w:cs="Times New Roman"/>
          <w:b w:val="0"/>
          <w:bCs w:val="0"/>
          <w:sz w:val="32"/>
          <w:szCs w:val="32"/>
          <w:lang w:eastAsia="zh-CN"/>
        </w:rPr>
        <w:t>，保障公众知情权、参与权和监督权</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val="en-US" w:eastAsia="zh-CN"/>
        </w:rPr>
        <w:t>有效提升了政务公开的透明度及公众满意度。</w:t>
      </w:r>
    </w:p>
    <w:p w14:paraId="57315748">
      <w:pPr>
        <w:pStyle w:val="28"/>
        <w:keepNext w:val="0"/>
        <w:keepLines w:val="0"/>
        <w:pageBreakBefore w:val="0"/>
        <w:widowControl/>
        <w:numPr>
          <w:ilvl w:val="0"/>
          <w:numId w:val="0"/>
        </w:numPr>
        <w:suppressLineNumbers w:val="0"/>
        <w:pBdr>
          <w:top w:val="none" w:color="000000" w:sz="0" w:space="0"/>
          <w:left w:val="none" w:color="000000" w:sz="0" w:space="0"/>
          <w:bottom w:val="none" w:color="000000" w:sz="0" w:space="0"/>
          <w:right w:val="none" w:color="000000" w:sz="0" w:space="0"/>
        </w:pBdr>
        <w:spacing w:before="0" w:beforeAutospacing="0" w:after="0" w:afterAutospacing="0" w:line="540" w:lineRule="exact"/>
        <w:ind w:right="0" w:firstLine="640"/>
        <w:jc w:val="both"/>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eastAsia="zh-CN"/>
        </w:rPr>
        <w:t>（五）监督保障</w:t>
      </w:r>
      <w:r>
        <w:rPr>
          <w:rFonts w:hint="default" w:ascii="Times New Roman" w:hAnsi="Times New Roman" w:eastAsia="仿宋_GB2312" w:cs="Times New Roman"/>
          <w:b w:val="0"/>
          <w:bCs w:val="0"/>
          <w:sz w:val="32"/>
          <w:szCs w:val="32"/>
          <w:lang w:val="en-US" w:eastAsia="zh-CN"/>
        </w:rPr>
        <w:t>情况</w:t>
      </w:r>
      <w:r>
        <w:rPr>
          <w:rFonts w:hint="default" w:ascii="Times New Roman" w:hAnsi="Times New Roman" w:eastAsia="仿宋_GB2312" w:cs="Times New Roman"/>
          <w:b w:val="0"/>
          <w:bCs w:val="0"/>
          <w:sz w:val="32"/>
          <w:szCs w:val="32"/>
          <w:lang w:eastAsia="zh-CN"/>
        </w:rPr>
        <w:t>。我局高度重视政府信息公开工作，对政务公开工作重点任务梳理形成台账，</w:t>
      </w:r>
      <w:r>
        <w:rPr>
          <w:rFonts w:hint="eastAsia" w:ascii="Times New Roman" w:hAnsi="Times New Roman" w:eastAsia="仿宋_GB2312" w:cs="Times New Roman"/>
          <w:b w:val="0"/>
          <w:bCs w:val="0"/>
          <w:sz w:val="32"/>
          <w:szCs w:val="32"/>
          <w:lang w:val="en-US" w:eastAsia="zh-CN"/>
        </w:rPr>
        <w:t>进一步</w:t>
      </w:r>
      <w:r>
        <w:rPr>
          <w:rFonts w:hint="default" w:ascii="Times New Roman" w:hAnsi="Times New Roman" w:eastAsia="仿宋_GB2312" w:cs="Times New Roman"/>
          <w:b w:val="0"/>
          <w:bCs w:val="0"/>
          <w:sz w:val="32"/>
          <w:szCs w:val="32"/>
          <w:lang w:eastAsia="zh-CN"/>
        </w:rPr>
        <w:t>细化实化责任分工，由办公室管理政务公开工作，</w:t>
      </w:r>
      <w:r>
        <w:rPr>
          <w:rFonts w:hint="eastAsia" w:ascii="Times New Roman" w:hAnsi="Times New Roman" w:eastAsia="仿宋_GB2312" w:cs="Times New Roman"/>
          <w:b w:val="0"/>
          <w:bCs w:val="0"/>
          <w:sz w:val="32"/>
          <w:szCs w:val="32"/>
          <w:lang w:val="en-US" w:eastAsia="zh-CN"/>
        </w:rPr>
        <w:t>建立健全监督机制，</w:t>
      </w:r>
      <w:r>
        <w:rPr>
          <w:rFonts w:hint="default" w:ascii="Times New Roman" w:hAnsi="Times New Roman" w:eastAsia="仿宋_GB2312" w:cs="Times New Roman"/>
          <w:b w:val="0"/>
          <w:bCs w:val="0"/>
          <w:sz w:val="32"/>
          <w:szCs w:val="32"/>
          <w:lang w:eastAsia="zh-CN"/>
        </w:rPr>
        <w:t>做好政务公开内容日常维护，发现问题第一时间整改</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val="en-US" w:eastAsia="zh-CN"/>
        </w:rPr>
        <w:t>为政府信息公开工作的稳步推进提供坚实保障。</w:t>
      </w:r>
    </w:p>
    <w:p w14:paraId="7FA2B670">
      <w:pPr>
        <w:pStyle w:val="28"/>
        <w:keepNext w:val="0"/>
        <w:keepLines w:val="0"/>
        <w:pageBreakBefore w:val="0"/>
        <w:widowControl/>
        <w:numPr>
          <w:ilvl w:val="0"/>
          <w:numId w:val="0"/>
        </w:numPr>
        <w:suppressLineNumbers w:val="0"/>
        <w:pBdr>
          <w:top w:val="none" w:color="000000" w:sz="0" w:space="0"/>
          <w:left w:val="none" w:color="000000" w:sz="0" w:space="0"/>
          <w:bottom w:val="none" w:color="000000" w:sz="0" w:space="0"/>
          <w:right w:val="none" w:color="000000" w:sz="0" w:space="0"/>
        </w:pBdr>
        <w:spacing w:before="0" w:beforeAutospacing="0" w:after="0" w:afterAutospacing="0" w:line="540" w:lineRule="exact"/>
        <w:ind w:right="0" w:firstLine="640"/>
        <w:jc w:val="both"/>
        <w:rPr>
          <w:rFonts w:hint="eastAsia" w:ascii="黑体" w:hAnsi="黑体" w:eastAsia="黑体" w:cs="黑体"/>
          <w:sz w:val="32"/>
          <w:szCs w:val="32"/>
          <w:lang w:val="en-US" w:eastAsia="zh-CN" w:bidi="ar-SA"/>
        </w:rPr>
      </w:pPr>
      <w:r>
        <w:rPr>
          <w:rFonts w:hint="eastAsia" w:ascii="黑体" w:hAnsi="黑体" w:eastAsia="黑体" w:cs="黑体"/>
          <w:sz w:val="32"/>
          <w:szCs w:val="32"/>
          <w:lang w:val="en-US" w:eastAsia="zh-CN" w:bidi="ar-SA"/>
        </w:rPr>
        <w:t>二、主动公开政府信息情况</w:t>
      </w:r>
    </w:p>
    <w:tbl>
      <w:tblPr>
        <w:tblStyle w:val="30"/>
        <w:tblW w:w="82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060"/>
        <w:gridCol w:w="2060"/>
        <w:gridCol w:w="2060"/>
        <w:gridCol w:w="2060"/>
      </w:tblGrid>
      <w:tr w14:paraId="54A45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5" w:hRule="atLeast"/>
          <w:jc w:val="center"/>
        </w:trPr>
        <w:tc>
          <w:tcPr>
            <w:tcW w:w="82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306C53B4">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540" w:lineRule="exact"/>
              <w:ind w:left="0" w:right="0"/>
              <w:jc w:val="center"/>
            </w:pPr>
            <w:r>
              <w:rPr>
                <w:rFonts w:hint="eastAsia" w:ascii="宋体" w:hAnsi="宋体" w:eastAsia="宋体" w:cs="宋体"/>
                <w:color w:val="000000"/>
                <w:sz w:val="20"/>
                <w:szCs w:val="20"/>
                <w:lang w:val="en-US" w:eastAsia="zh-CN" w:bidi="ar"/>
              </w:rPr>
              <w:t>第二十条第（一）项</w:t>
            </w:r>
          </w:p>
        </w:tc>
      </w:tr>
      <w:tr w14:paraId="4E595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noWrap w:val="0"/>
            <w:tcMar>
              <w:left w:w="57" w:type="dxa"/>
              <w:right w:w="57" w:type="dxa"/>
            </w:tcMar>
            <w:vAlign w:val="center"/>
          </w:tcPr>
          <w:p w14:paraId="2C18EB0A">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540" w:lineRule="exact"/>
              <w:ind w:left="0" w:right="0"/>
              <w:jc w:val="center"/>
            </w:pPr>
            <w:r>
              <w:rPr>
                <w:rFonts w:hint="eastAsia" w:ascii="宋体" w:hAnsi="宋体" w:eastAsia="宋体" w:cs="宋体"/>
                <w:color w:val="000000"/>
                <w:sz w:val="20"/>
                <w:szCs w:val="20"/>
                <w:lang w:val="en-US" w:eastAsia="zh-CN" w:bidi="ar"/>
              </w:rPr>
              <w:t>信息内容</w:t>
            </w:r>
          </w:p>
        </w:tc>
        <w:tc>
          <w:tcPr>
            <w:tcW w:w="2060" w:type="dxa"/>
            <w:tcBorders>
              <w:top w:val="single" w:color="auto" w:sz="8" w:space="0"/>
              <w:left w:val="nil"/>
              <w:bottom w:val="single" w:color="auto" w:sz="8" w:space="0"/>
              <w:right w:val="single" w:color="auto" w:sz="8" w:space="0"/>
            </w:tcBorders>
            <w:shd w:val="clear" w:color="auto" w:fill="auto"/>
            <w:noWrap w:val="0"/>
            <w:tcMar>
              <w:left w:w="57" w:type="dxa"/>
              <w:right w:w="57" w:type="dxa"/>
            </w:tcMar>
            <w:vAlign w:val="center"/>
          </w:tcPr>
          <w:p w14:paraId="7E35BE03">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540" w:lineRule="exact"/>
              <w:ind w:left="0" w:right="0"/>
              <w:jc w:val="center"/>
            </w:pPr>
            <w:r>
              <w:rPr>
                <w:rFonts w:hint="eastAsia" w:ascii="宋体" w:hAnsi="宋体" w:eastAsia="宋体" w:cs="宋体"/>
                <w:color w:val="000000"/>
                <w:sz w:val="20"/>
                <w:szCs w:val="20"/>
                <w:lang w:val="en-US" w:eastAsia="zh-CN" w:bidi="ar"/>
              </w:rPr>
              <w:t>本年</w:t>
            </w:r>
            <w:r>
              <w:rPr>
                <w:rFonts w:hint="eastAsia" w:ascii="宋体" w:hAnsi="宋体" w:eastAsia="宋体" w:cs="宋体"/>
                <w:sz w:val="20"/>
                <w:szCs w:val="20"/>
                <w:lang w:val="en-US" w:eastAsia="zh-CN" w:bidi="ar"/>
              </w:rPr>
              <w:t>制发件数</w:t>
            </w:r>
          </w:p>
        </w:tc>
        <w:tc>
          <w:tcPr>
            <w:tcW w:w="2060" w:type="dxa"/>
            <w:tcBorders>
              <w:top w:val="single" w:color="auto" w:sz="8" w:space="0"/>
              <w:left w:val="nil"/>
              <w:bottom w:val="single" w:color="auto" w:sz="8" w:space="0"/>
              <w:right w:val="single" w:color="auto" w:sz="8" w:space="0"/>
            </w:tcBorders>
            <w:shd w:val="clear" w:color="auto" w:fill="auto"/>
            <w:noWrap w:val="0"/>
            <w:tcMar>
              <w:left w:w="57" w:type="dxa"/>
              <w:right w:w="57" w:type="dxa"/>
            </w:tcMar>
            <w:vAlign w:val="center"/>
          </w:tcPr>
          <w:p w14:paraId="4C3B30B8">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540" w:lineRule="exact"/>
              <w:ind w:left="0" w:right="0"/>
              <w:jc w:val="center"/>
            </w:pPr>
            <w:r>
              <w:rPr>
                <w:rFonts w:hint="eastAsia" w:ascii="宋体" w:hAnsi="宋体" w:eastAsia="宋体" w:cs="宋体"/>
                <w:color w:val="000000"/>
                <w:sz w:val="20"/>
                <w:szCs w:val="20"/>
                <w:lang w:val="en-US" w:eastAsia="zh-CN" w:bidi="ar"/>
              </w:rPr>
              <w:t>本年废止件数</w:t>
            </w:r>
          </w:p>
        </w:tc>
        <w:tc>
          <w:tcPr>
            <w:tcW w:w="2060" w:type="dxa"/>
            <w:tcBorders>
              <w:top w:val="single" w:color="auto" w:sz="8" w:space="0"/>
              <w:left w:val="nil"/>
              <w:bottom w:val="single" w:color="auto" w:sz="8" w:space="0"/>
              <w:right w:val="single" w:color="auto" w:sz="8" w:space="0"/>
            </w:tcBorders>
            <w:shd w:val="clear" w:color="auto" w:fill="auto"/>
            <w:noWrap w:val="0"/>
            <w:tcMar>
              <w:left w:w="57" w:type="dxa"/>
              <w:right w:w="57" w:type="dxa"/>
            </w:tcMar>
            <w:vAlign w:val="center"/>
          </w:tcPr>
          <w:p w14:paraId="5D275C5A">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540" w:lineRule="exact"/>
              <w:ind w:left="0" w:right="0"/>
              <w:jc w:val="center"/>
            </w:pPr>
            <w:r>
              <w:rPr>
                <w:rFonts w:hint="eastAsia" w:ascii="宋体" w:hAnsi="宋体" w:eastAsia="宋体" w:cs="宋体"/>
                <w:color w:val="000000"/>
                <w:sz w:val="20"/>
                <w:szCs w:val="20"/>
                <w:lang w:val="en-US" w:eastAsia="zh-CN" w:bidi="ar"/>
              </w:rPr>
              <w:t>现行有效件</w:t>
            </w:r>
            <w:r>
              <w:rPr>
                <w:rFonts w:hint="eastAsia" w:ascii="宋体" w:hAnsi="宋体" w:eastAsia="宋体" w:cs="宋体"/>
                <w:sz w:val="20"/>
                <w:szCs w:val="20"/>
                <w:lang w:val="en-US" w:eastAsia="zh-CN" w:bidi="ar"/>
              </w:rPr>
              <w:t>数</w:t>
            </w:r>
          </w:p>
        </w:tc>
      </w:tr>
      <w:tr w14:paraId="3234E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noWrap w:val="0"/>
            <w:tcMar>
              <w:left w:w="57" w:type="dxa"/>
              <w:right w:w="57" w:type="dxa"/>
            </w:tcMar>
            <w:vAlign w:val="center"/>
          </w:tcPr>
          <w:p w14:paraId="1EE2164A">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540" w:lineRule="exact"/>
              <w:ind w:left="0" w:right="0"/>
              <w:jc w:val="center"/>
            </w:pPr>
            <w:r>
              <w:rPr>
                <w:rFonts w:hint="eastAsia" w:ascii="宋体" w:hAnsi="宋体" w:eastAsia="宋体" w:cs="宋体"/>
                <w:color w:val="000000"/>
                <w:sz w:val="20"/>
                <w:szCs w:val="20"/>
                <w:lang w:val="en-US" w:eastAsia="zh-CN" w:bidi="ar"/>
              </w:rPr>
              <w:t>规章</w:t>
            </w:r>
          </w:p>
        </w:tc>
        <w:tc>
          <w:tcPr>
            <w:tcW w:w="2060"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2D73D01A">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540" w:lineRule="exact"/>
              <w:ind w:left="0" w:right="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2060"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368E3F65">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540" w:lineRule="exact"/>
              <w:ind w:left="0" w:right="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2060"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48DD6F30">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540" w:lineRule="exact"/>
              <w:ind w:left="0" w:right="0"/>
              <w:jc w:val="center"/>
              <w:rPr>
                <w:rFonts w:hint="eastAsia" w:ascii="宋体" w:hAnsi="宋体" w:eastAsia="宋体" w:cs="宋体"/>
                <w:sz w:val="20"/>
                <w:szCs w:val="20"/>
                <w:lang w:val="en-US"/>
              </w:rPr>
            </w:pPr>
            <w:r>
              <w:rPr>
                <w:rFonts w:hint="eastAsia" w:ascii="宋体" w:hAnsi="宋体" w:eastAsia="宋体" w:cs="宋体"/>
                <w:sz w:val="20"/>
                <w:szCs w:val="20"/>
                <w:lang w:val="en-US" w:eastAsia="zh-CN"/>
              </w:rPr>
              <w:t>0</w:t>
            </w:r>
          </w:p>
        </w:tc>
      </w:tr>
      <w:tr w14:paraId="7FD31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noWrap w:val="0"/>
            <w:tcMar>
              <w:left w:w="57" w:type="dxa"/>
              <w:right w:w="57" w:type="dxa"/>
            </w:tcMar>
            <w:vAlign w:val="center"/>
          </w:tcPr>
          <w:p w14:paraId="198B6319">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540" w:lineRule="exact"/>
              <w:ind w:left="0" w:right="0"/>
              <w:jc w:val="center"/>
            </w:pPr>
            <w:r>
              <w:rPr>
                <w:rFonts w:hint="eastAsia" w:ascii="宋体" w:hAnsi="宋体" w:eastAsia="宋体" w:cs="宋体"/>
                <w:color w:val="000000"/>
                <w:sz w:val="20"/>
                <w:szCs w:val="20"/>
                <w:lang w:val="en-US" w:eastAsia="zh-CN" w:bidi="ar"/>
              </w:rPr>
              <w:t>行政规范性文件</w:t>
            </w:r>
          </w:p>
        </w:tc>
        <w:tc>
          <w:tcPr>
            <w:tcW w:w="2060"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2DACA7D4">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540" w:lineRule="exact"/>
              <w:ind w:left="0" w:right="0"/>
              <w:jc w:val="center"/>
              <w:rPr>
                <w:rFonts w:hint="eastAsia" w:ascii="宋体" w:hAnsi="宋体" w:eastAsia="宋体" w:cs="宋体"/>
                <w:sz w:val="20"/>
                <w:szCs w:val="20"/>
                <w:lang w:val="en-US"/>
              </w:rPr>
            </w:pPr>
            <w:r>
              <w:rPr>
                <w:rFonts w:hint="eastAsia" w:ascii="宋体" w:hAnsi="宋体" w:eastAsia="宋体" w:cs="宋体"/>
                <w:sz w:val="20"/>
                <w:szCs w:val="20"/>
                <w:lang w:val="en-US" w:eastAsia="zh-CN"/>
              </w:rPr>
              <w:t>0</w:t>
            </w:r>
          </w:p>
        </w:tc>
        <w:tc>
          <w:tcPr>
            <w:tcW w:w="2060"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4F54B7C5">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540" w:lineRule="exact"/>
              <w:ind w:left="0" w:right="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2060"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46D8582F">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540" w:lineRule="exact"/>
              <w:ind w:left="0" w:right="0"/>
              <w:jc w:val="center"/>
              <w:rPr>
                <w:rFonts w:hint="eastAsia" w:ascii="宋体" w:hAnsi="宋体" w:eastAsia="宋体" w:cs="宋体"/>
                <w:sz w:val="20"/>
                <w:szCs w:val="20"/>
                <w:lang w:val="en-US"/>
              </w:rPr>
            </w:pPr>
            <w:r>
              <w:rPr>
                <w:rFonts w:hint="eastAsia" w:ascii="宋体" w:hAnsi="宋体" w:eastAsia="宋体" w:cs="宋体"/>
                <w:sz w:val="20"/>
                <w:szCs w:val="20"/>
                <w:lang w:val="en-US" w:eastAsia="zh-CN"/>
              </w:rPr>
              <w:t>0</w:t>
            </w:r>
          </w:p>
        </w:tc>
      </w:tr>
      <w:tr w14:paraId="5A0E6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5" w:hRule="atLeast"/>
          <w:jc w:val="center"/>
        </w:trPr>
        <w:tc>
          <w:tcPr>
            <w:tcW w:w="82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612B17E7">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540" w:lineRule="exact"/>
              <w:ind w:left="0" w:right="0"/>
              <w:jc w:val="center"/>
            </w:pPr>
            <w:r>
              <w:rPr>
                <w:rFonts w:hint="eastAsia" w:ascii="宋体" w:hAnsi="宋体" w:eastAsia="宋体" w:cs="宋体"/>
                <w:color w:val="000000"/>
                <w:sz w:val="20"/>
                <w:szCs w:val="20"/>
                <w:lang w:val="en-US" w:eastAsia="zh-CN" w:bidi="ar"/>
              </w:rPr>
              <w:t>第二十条第（五）项</w:t>
            </w:r>
          </w:p>
        </w:tc>
      </w:tr>
      <w:tr w14:paraId="6643D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noWrap w:val="0"/>
            <w:tcMar>
              <w:left w:w="57" w:type="dxa"/>
              <w:right w:w="57" w:type="dxa"/>
            </w:tcMar>
            <w:vAlign w:val="center"/>
          </w:tcPr>
          <w:p w14:paraId="3E4B52A1">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540" w:lineRule="exact"/>
              <w:ind w:left="0" w:right="0"/>
              <w:jc w:val="center"/>
            </w:pPr>
            <w:r>
              <w:rPr>
                <w:rFonts w:hint="eastAsia" w:ascii="宋体" w:hAnsi="宋体" w:eastAsia="宋体" w:cs="宋体"/>
                <w:color w:val="000000"/>
                <w:sz w:val="20"/>
                <w:szCs w:val="20"/>
                <w:lang w:val="en-US" w:eastAsia="zh-CN" w:bidi="ar"/>
              </w:rPr>
              <w:t>信息内容</w:t>
            </w:r>
          </w:p>
        </w:tc>
        <w:tc>
          <w:tcPr>
            <w:tcW w:w="6180" w:type="dxa"/>
            <w:gridSpan w:val="3"/>
            <w:tcBorders>
              <w:top w:val="nil"/>
              <w:left w:val="nil"/>
              <w:bottom w:val="single" w:color="auto" w:sz="8" w:space="0"/>
              <w:right w:val="single" w:color="auto" w:sz="8" w:space="0"/>
            </w:tcBorders>
            <w:shd w:val="clear" w:color="auto" w:fill="auto"/>
            <w:noWrap w:val="0"/>
            <w:tcMar>
              <w:left w:w="57" w:type="dxa"/>
              <w:right w:w="57" w:type="dxa"/>
            </w:tcMar>
            <w:vAlign w:val="center"/>
          </w:tcPr>
          <w:p w14:paraId="626015F0">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540" w:lineRule="exact"/>
              <w:ind w:left="0" w:right="0"/>
              <w:jc w:val="center"/>
            </w:pPr>
            <w:r>
              <w:rPr>
                <w:rFonts w:hint="eastAsia" w:ascii="宋体" w:hAnsi="宋体" w:eastAsia="宋体" w:cs="宋体"/>
                <w:color w:val="000000"/>
                <w:sz w:val="20"/>
                <w:szCs w:val="20"/>
                <w:lang w:val="en-US" w:eastAsia="zh-CN" w:bidi="ar"/>
              </w:rPr>
              <w:t>本年处理决定数量</w:t>
            </w:r>
          </w:p>
        </w:tc>
      </w:tr>
      <w:tr w14:paraId="70ACC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noWrap w:val="0"/>
            <w:tcMar>
              <w:left w:w="57" w:type="dxa"/>
              <w:right w:w="57" w:type="dxa"/>
            </w:tcMar>
            <w:vAlign w:val="center"/>
          </w:tcPr>
          <w:p w14:paraId="437C693B">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540" w:lineRule="exact"/>
              <w:ind w:left="0" w:right="0"/>
              <w:jc w:val="center"/>
            </w:pPr>
            <w:r>
              <w:rPr>
                <w:rFonts w:hint="eastAsia" w:ascii="宋体" w:hAnsi="宋体" w:eastAsia="宋体" w:cs="宋体"/>
                <w:color w:val="000000"/>
                <w:sz w:val="20"/>
                <w:szCs w:val="20"/>
                <w:lang w:val="en-US" w:eastAsia="zh-CN" w:bidi="ar"/>
              </w:rPr>
              <w:t>行政许可</w:t>
            </w:r>
          </w:p>
        </w:tc>
        <w:tc>
          <w:tcPr>
            <w:tcW w:w="6180" w:type="dxa"/>
            <w:gridSpan w:val="3"/>
            <w:tcBorders>
              <w:top w:val="nil"/>
              <w:left w:val="nil"/>
              <w:bottom w:val="single" w:color="auto" w:sz="8" w:space="0"/>
              <w:right w:val="single" w:color="auto" w:sz="8" w:space="0"/>
            </w:tcBorders>
            <w:shd w:val="clear" w:color="auto" w:fill="auto"/>
            <w:noWrap w:val="0"/>
            <w:tcMar>
              <w:left w:w="57" w:type="dxa"/>
              <w:right w:w="57" w:type="dxa"/>
            </w:tcMar>
            <w:vAlign w:val="center"/>
          </w:tcPr>
          <w:p w14:paraId="7DE4250F">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540" w:lineRule="exact"/>
              <w:ind w:left="0" w:right="0"/>
              <w:jc w:val="center"/>
              <w:rPr>
                <w:rFonts w:hint="default"/>
                <w:lang w:val="en-US"/>
              </w:rPr>
            </w:pPr>
            <w:r>
              <w:rPr>
                <w:rFonts w:hint="eastAsia" w:ascii="宋体" w:hAnsi="宋体" w:eastAsia="宋体" w:cs="宋体"/>
                <w:sz w:val="20"/>
                <w:szCs w:val="20"/>
                <w:lang w:val="en-US" w:eastAsia="zh-CN" w:bidi="ar"/>
              </w:rPr>
              <w:t>0</w:t>
            </w:r>
          </w:p>
        </w:tc>
      </w:tr>
      <w:tr w14:paraId="02259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5" w:hRule="atLeast"/>
          <w:jc w:val="center"/>
        </w:trPr>
        <w:tc>
          <w:tcPr>
            <w:tcW w:w="82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44151985">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540" w:lineRule="exact"/>
              <w:ind w:left="0" w:right="0"/>
              <w:jc w:val="center"/>
            </w:pPr>
            <w:r>
              <w:rPr>
                <w:rFonts w:hint="eastAsia" w:ascii="宋体" w:hAnsi="宋体" w:eastAsia="宋体" w:cs="宋体"/>
                <w:color w:val="000000"/>
                <w:sz w:val="20"/>
                <w:szCs w:val="20"/>
                <w:lang w:val="en-US" w:eastAsia="zh-CN" w:bidi="ar"/>
              </w:rPr>
              <w:t>第二十条第（六）项</w:t>
            </w:r>
          </w:p>
        </w:tc>
      </w:tr>
      <w:tr w14:paraId="57C1C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noWrap w:val="0"/>
            <w:tcMar>
              <w:left w:w="57" w:type="dxa"/>
              <w:right w:w="57" w:type="dxa"/>
            </w:tcMar>
            <w:vAlign w:val="center"/>
          </w:tcPr>
          <w:p w14:paraId="0B2746F3">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540" w:lineRule="exact"/>
              <w:ind w:left="0" w:right="0" w:firstLine="0"/>
              <w:jc w:val="center"/>
            </w:pPr>
            <w:r>
              <w:rPr>
                <w:rFonts w:hint="eastAsia" w:ascii="宋体" w:hAnsi="宋体" w:eastAsia="宋体" w:cs="宋体"/>
                <w:color w:val="000000"/>
                <w:sz w:val="20"/>
                <w:szCs w:val="20"/>
                <w:lang w:val="en-US" w:eastAsia="zh-CN" w:bidi="ar"/>
              </w:rPr>
              <w:t>信息内容</w:t>
            </w:r>
          </w:p>
        </w:tc>
        <w:tc>
          <w:tcPr>
            <w:tcW w:w="6180" w:type="dxa"/>
            <w:gridSpan w:val="3"/>
            <w:tcBorders>
              <w:top w:val="single" w:color="auto" w:sz="8" w:space="0"/>
              <w:left w:val="nil"/>
              <w:bottom w:val="single" w:color="auto" w:sz="8" w:space="0"/>
              <w:right w:val="single" w:color="auto" w:sz="8" w:space="0"/>
            </w:tcBorders>
            <w:shd w:val="clear" w:color="auto" w:fill="auto"/>
            <w:noWrap w:val="0"/>
            <w:tcMar>
              <w:left w:w="57" w:type="dxa"/>
              <w:right w:w="57" w:type="dxa"/>
            </w:tcMar>
            <w:vAlign w:val="center"/>
          </w:tcPr>
          <w:p w14:paraId="0216C301">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540" w:lineRule="exact"/>
              <w:ind w:left="0" w:right="0" w:firstLine="0"/>
              <w:jc w:val="center"/>
            </w:pPr>
            <w:r>
              <w:rPr>
                <w:rFonts w:hint="eastAsia" w:ascii="宋体" w:hAnsi="宋体" w:eastAsia="宋体" w:cs="宋体"/>
                <w:color w:val="000000"/>
                <w:sz w:val="20"/>
                <w:szCs w:val="20"/>
                <w:lang w:val="en-US" w:eastAsia="zh-CN" w:bidi="ar"/>
              </w:rPr>
              <w:t>本年处理决定数量</w:t>
            </w:r>
          </w:p>
        </w:tc>
      </w:tr>
      <w:tr w14:paraId="07187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noWrap w:val="0"/>
            <w:tcMar>
              <w:left w:w="57" w:type="dxa"/>
              <w:right w:w="57" w:type="dxa"/>
            </w:tcMar>
            <w:vAlign w:val="center"/>
          </w:tcPr>
          <w:p w14:paraId="2939B9F4">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540" w:lineRule="exact"/>
              <w:ind w:left="0" w:right="0"/>
              <w:jc w:val="center"/>
            </w:pPr>
            <w:r>
              <w:rPr>
                <w:rFonts w:hint="eastAsia" w:ascii="宋体" w:hAnsi="宋体" w:eastAsia="宋体" w:cs="宋体"/>
                <w:color w:val="000000"/>
                <w:sz w:val="20"/>
                <w:szCs w:val="20"/>
                <w:lang w:val="en-US" w:eastAsia="zh-CN" w:bidi="ar"/>
              </w:rPr>
              <w:t>行政处罚</w:t>
            </w:r>
          </w:p>
        </w:tc>
        <w:tc>
          <w:tcPr>
            <w:tcW w:w="6180" w:type="dxa"/>
            <w:gridSpan w:val="3"/>
            <w:tcBorders>
              <w:top w:val="nil"/>
              <w:left w:val="nil"/>
              <w:bottom w:val="single" w:color="auto" w:sz="8" w:space="0"/>
              <w:right w:val="single" w:color="auto" w:sz="8" w:space="0"/>
            </w:tcBorders>
            <w:shd w:val="clear" w:color="auto" w:fill="auto"/>
            <w:noWrap w:val="0"/>
            <w:tcMar>
              <w:left w:w="57" w:type="dxa"/>
              <w:right w:w="57" w:type="dxa"/>
            </w:tcMar>
            <w:vAlign w:val="center"/>
          </w:tcPr>
          <w:p w14:paraId="4790EE37">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540" w:lineRule="exact"/>
              <w:ind w:left="0" w:right="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274</w:t>
            </w:r>
          </w:p>
        </w:tc>
      </w:tr>
      <w:tr w14:paraId="50093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noWrap w:val="0"/>
            <w:tcMar>
              <w:left w:w="57" w:type="dxa"/>
              <w:right w:w="57" w:type="dxa"/>
            </w:tcMar>
            <w:vAlign w:val="center"/>
          </w:tcPr>
          <w:p w14:paraId="1CD3C68E">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540" w:lineRule="exact"/>
              <w:ind w:left="0" w:right="0"/>
              <w:jc w:val="center"/>
            </w:pPr>
            <w:r>
              <w:rPr>
                <w:rFonts w:hint="eastAsia" w:ascii="宋体" w:hAnsi="宋体" w:eastAsia="宋体" w:cs="宋体"/>
                <w:color w:val="000000"/>
                <w:sz w:val="20"/>
                <w:szCs w:val="20"/>
                <w:lang w:val="en-US" w:eastAsia="zh-CN" w:bidi="ar"/>
              </w:rPr>
              <w:t>行政强制</w:t>
            </w:r>
          </w:p>
        </w:tc>
        <w:tc>
          <w:tcPr>
            <w:tcW w:w="6180" w:type="dxa"/>
            <w:gridSpan w:val="3"/>
            <w:tcBorders>
              <w:top w:val="nil"/>
              <w:left w:val="nil"/>
              <w:bottom w:val="single" w:color="auto" w:sz="8" w:space="0"/>
              <w:right w:val="single" w:color="auto" w:sz="8" w:space="0"/>
            </w:tcBorders>
            <w:shd w:val="clear" w:color="auto" w:fill="auto"/>
            <w:noWrap w:val="0"/>
            <w:tcMar>
              <w:left w:w="57" w:type="dxa"/>
              <w:right w:w="57" w:type="dxa"/>
            </w:tcMar>
            <w:vAlign w:val="center"/>
          </w:tcPr>
          <w:p w14:paraId="407F119D">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540" w:lineRule="exact"/>
              <w:ind w:left="0" w:right="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14:paraId="67E6B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5" w:hRule="atLeast"/>
          <w:jc w:val="center"/>
        </w:trPr>
        <w:tc>
          <w:tcPr>
            <w:tcW w:w="82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48FD46D0">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540" w:lineRule="exact"/>
              <w:ind w:left="0" w:right="0"/>
              <w:jc w:val="center"/>
            </w:pPr>
            <w:r>
              <w:rPr>
                <w:rFonts w:hint="eastAsia" w:ascii="宋体" w:hAnsi="宋体" w:eastAsia="宋体" w:cs="宋体"/>
                <w:color w:val="000000"/>
                <w:sz w:val="20"/>
                <w:szCs w:val="20"/>
                <w:lang w:val="en-US" w:eastAsia="zh-CN" w:bidi="ar"/>
              </w:rPr>
              <w:t>第二十条第（八）项</w:t>
            </w:r>
          </w:p>
        </w:tc>
      </w:tr>
      <w:tr w14:paraId="2A45B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noWrap w:val="0"/>
            <w:tcMar>
              <w:left w:w="57" w:type="dxa"/>
              <w:right w:w="57" w:type="dxa"/>
            </w:tcMar>
            <w:vAlign w:val="center"/>
          </w:tcPr>
          <w:p w14:paraId="516BDDD0">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540" w:lineRule="exact"/>
              <w:ind w:left="0" w:right="0"/>
              <w:jc w:val="center"/>
            </w:pPr>
            <w:r>
              <w:rPr>
                <w:rFonts w:hint="eastAsia" w:ascii="宋体" w:hAnsi="宋体" w:eastAsia="宋体" w:cs="宋体"/>
                <w:color w:val="000000"/>
                <w:sz w:val="20"/>
                <w:szCs w:val="20"/>
                <w:lang w:val="en-US" w:eastAsia="zh-CN" w:bidi="ar"/>
              </w:rPr>
              <w:t>信息内容</w:t>
            </w:r>
          </w:p>
        </w:tc>
        <w:tc>
          <w:tcPr>
            <w:tcW w:w="6180" w:type="dxa"/>
            <w:gridSpan w:val="3"/>
            <w:tcBorders>
              <w:top w:val="nil"/>
              <w:left w:val="nil"/>
              <w:bottom w:val="single" w:color="auto" w:sz="8" w:space="0"/>
              <w:right w:val="single" w:color="000000" w:sz="8" w:space="0"/>
            </w:tcBorders>
            <w:shd w:val="clear" w:color="auto" w:fill="auto"/>
            <w:noWrap w:val="0"/>
            <w:tcMar>
              <w:left w:w="57" w:type="dxa"/>
              <w:right w:w="57" w:type="dxa"/>
            </w:tcMar>
            <w:vAlign w:val="center"/>
          </w:tcPr>
          <w:p w14:paraId="79784DAF">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540" w:lineRule="exact"/>
              <w:ind w:left="0" w:right="0"/>
              <w:jc w:val="center"/>
            </w:pPr>
            <w:r>
              <w:rPr>
                <w:rFonts w:hint="eastAsia" w:ascii="宋体" w:hAnsi="宋体" w:eastAsia="宋体" w:cs="宋体"/>
                <w:color w:val="000000"/>
                <w:sz w:val="20"/>
                <w:szCs w:val="20"/>
                <w:lang w:val="en-US" w:eastAsia="zh-CN" w:bidi="ar"/>
              </w:rPr>
              <w:t>本年收费金额（单位：万元）</w:t>
            </w:r>
          </w:p>
        </w:tc>
      </w:tr>
      <w:tr w14:paraId="029AD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4" w:hRule="atLeast"/>
          <w:jc w:val="center"/>
        </w:trPr>
        <w:tc>
          <w:tcPr>
            <w:tcW w:w="2060" w:type="dxa"/>
            <w:tcBorders>
              <w:top w:val="nil"/>
              <w:left w:val="single" w:color="auto" w:sz="8" w:space="0"/>
              <w:bottom w:val="single" w:color="auto" w:sz="8" w:space="0"/>
              <w:right w:val="single" w:color="auto" w:sz="8" w:space="0"/>
            </w:tcBorders>
            <w:shd w:val="clear" w:color="auto" w:fill="auto"/>
            <w:noWrap w:val="0"/>
            <w:tcMar>
              <w:left w:w="57" w:type="dxa"/>
              <w:right w:w="57" w:type="dxa"/>
            </w:tcMar>
            <w:vAlign w:val="center"/>
          </w:tcPr>
          <w:p w14:paraId="1551F013">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540" w:lineRule="exact"/>
              <w:ind w:left="0" w:right="0"/>
              <w:jc w:val="center"/>
            </w:pPr>
            <w:r>
              <w:rPr>
                <w:rFonts w:hint="eastAsia" w:ascii="宋体" w:hAnsi="宋体" w:eastAsia="宋体" w:cs="宋体"/>
                <w:color w:val="auto"/>
                <w:sz w:val="20"/>
                <w:szCs w:val="20"/>
                <w:lang w:val="en-US" w:eastAsia="zh-CN" w:bidi="ar"/>
              </w:rPr>
              <w:t>行政事业性收费</w:t>
            </w:r>
          </w:p>
        </w:tc>
        <w:tc>
          <w:tcPr>
            <w:tcW w:w="6180" w:type="dxa"/>
            <w:gridSpan w:val="3"/>
            <w:tcBorders>
              <w:top w:val="nil"/>
              <w:left w:val="nil"/>
              <w:bottom w:val="single" w:color="auto" w:sz="8" w:space="0"/>
              <w:right w:val="single" w:color="000000" w:sz="8" w:space="0"/>
            </w:tcBorders>
            <w:shd w:val="clear" w:color="auto" w:fill="auto"/>
            <w:noWrap w:val="0"/>
            <w:tcMar>
              <w:left w:w="57" w:type="dxa"/>
              <w:right w:w="57" w:type="dxa"/>
            </w:tcMar>
            <w:vAlign w:val="center"/>
          </w:tcPr>
          <w:p w14:paraId="63E80367">
            <w:pPr>
              <w:keepNext w:val="0"/>
              <w:keepLines w:val="0"/>
              <w:pageBreakBefore w:val="0"/>
              <w:spacing w:line="540" w:lineRule="exact"/>
              <w:jc w:val="center"/>
              <w:rPr>
                <w:rFonts w:hint="eastAsia" w:ascii="宋体" w:eastAsiaTheme="minorEastAsia"/>
                <w:sz w:val="24"/>
                <w:szCs w:val="24"/>
                <w:lang w:val="en-US" w:eastAsia="zh-CN"/>
              </w:rPr>
            </w:pPr>
            <w:r>
              <w:rPr>
                <w:rFonts w:hint="eastAsia" w:ascii="宋体"/>
                <w:color w:val="auto"/>
                <w:sz w:val="20"/>
                <w:szCs w:val="20"/>
                <w:lang w:val="en-US" w:eastAsia="zh-CN"/>
              </w:rPr>
              <w:t>0</w:t>
            </w:r>
          </w:p>
        </w:tc>
      </w:tr>
    </w:tbl>
    <w:p w14:paraId="33A85280">
      <w:pPr>
        <w:pStyle w:val="28"/>
        <w:keepNext w:val="0"/>
        <w:keepLines w:val="0"/>
        <w:pageBreakBefore w:val="0"/>
        <w:widowControl/>
        <w:numPr>
          <w:ilvl w:val="0"/>
          <w:numId w:val="0"/>
        </w:numPr>
        <w:suppressLineNumbers w:val="0"/>
        <w:pBdr>
          <w:top w:val="none" w:color="000000" w:sz="0" w:space="0"/>
          <w:left w:val="none" w:color="000000" w:sz="0" w:space="0"/>
          <w:bottom w:val="none" w:color="000000" w:sz="0" w:space="0"/>
          <w:right w:val="none" w:color="000000" w:sz="0" w:space="0"/>
        </w:pBdr>
        <w:spacing w:before="0" w:beforeAutospacing="0" w:after="0" w:afterAutospacing="0" w:line="540" w:lineRule="exact"/>
        <w:ind w:right="0" w:firstLine="640"/>
        <w:jc w:val="both"/>
        <w:rPr>
          <w:rFonts w:hint="eastAsia" w:ascii="宋体" w:hAnsi="宋体" w:eastAsia="宋体" w:cs="宋体"/>
        </w:rPr>
      </w:pPr>
      <w:r>
        <w:rPr>
          <w:rFonts w:hint="eastAsia" w:ascii="黑体" w:hAnsi="黑体" w:eastAsia="黑体" w:cs="黑体"/>
          <w:sz w:val="32"/>
          <w:szCs w:val="32"/>
          <w:lang w:val="en-US" w:eastAsia="zh-CN" w:bidi="ar-SA"/>
        </w:rPr>
        <w:t>三、收到和处理政府信息公开申请情况</w:t>
      </w:r>
    </w:p>
    <w:tbl>
      <w:tblPr>
        <w:tblStyle w:val="30"/>
        <w:tblW w:w="8359" w:type="dxa"/>
        <w:jc w:val="center"/>
        <w:tblBorders>
          <w:top w:val="none" w:color="auto" w:sz="6" w:space="0"/>
          <w:left w:val="none" w:color="auto" w:sz="6" w:space="0"/>
          <w:bottom w:val="none" w:color="auto" w:sz="6" w:space="0"/>
          <w:right w:val="none" w:color="auto" w:sz="6" w:space="0"/>
          <w:insideH w:val="single" w:color="auto" w:sz="6" w:space="0"/>
          <w:insideV w:val="single" w:color="auto" w:sz="6" w:space="0"/>
        </w:tblBorders>
        <w:shd w:val="clear" w:color="auto" w:fill="auto"/>
        <w:tblLayout w:type="fixed"/>
        <w:tblCellMar>
          <w:top w:w="0" w:type="dxa"/>
          <w:left w:w="0" w:type="dxa"/>
          <w:bottom w:w="0" w:type="dxa"/>
          <w:right w:w="0" w:type="dxa"/>
        </w:tblCellMar>
      </w:tblPr>
      <w:tblGrid>
        <w:gridCol w:w="656"/>
        <w:gridCol w:w="806"/>
        <w:gridCol w:w="2756"/>
        <w:gridCol w:w="590"/>
        <w:gridCol w:w="587"/>
        <w:gridCol w:w="590"/>
        <w:gridCol w:w="587"/>
        <w:gridCol w:w="590"/>
        <w:gridCol w:w="596"/>
        <w:gridCol w:w="601"/>
      </w:tblGrid>
      <w:tr w14:paraId="2178012C">
        <w:tblPrEx>
          <w:tblBorders>
            <w:top w:val="none" w:color="auto" w:sz="6" w:space="0"/>
            <w:left w:val="none" w:color="auto" w:sz="6" w:space="0"/>
            <w:bottom w:val="none" w:color="auto" w:sz="6" w:space="0"/>
            <w:right w:val="non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580" w:hRule="atLeast"/>
          <w:jc w:val="center"/>
        </w:trPr>
        <w:tc>
          <w:tcPr>
            <w:tcW w:w="4218" w:type="dxa"/>
            <w:gridSpan w:val="3"/>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73FC4071">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left"/>
            </w:pPr>
            <w:r>
              <w:rPr>
                <w:rFonts w:hint="eastAsia" w:ascii="楷体" w:hAnsi="楷体" w:eastAsia="楷体" w:cs="楷体"/>
                <w:sz w:val="20"/>
                <w:szCs w:val="20"/>
                <w:lang w:val="en-US" w:eastAsia="zh-CN" w:bidi="ar"/>
              </w:rPr>
              <w:t>（本列数据的勾稽关系为：第一项加第二项之和，等于第三项加第四项之和）</w:t>
            </w:r>
          </w:p>
        </w:tc>
        <w:tc>
          <w:tcPr>
            <w:tcW w:w="4141" w:type="dxa"/>
            <w:gridSpan w:val="7"/>
            <w:tcBorders>
              <w:top w:val="single" w:color="auto" w:sz="8" w:space="0"/>
              <w:left w:val="nil"/>
              <w:bottom w:val="single" w:color="auto" w:sz="8" w:space="0"/>
              <w:right w:val="single" w:color="auto" w:sz="8" w:space="0"/>
            </w:tcBorders>
            <w:shd w:val="clear" w:color="auto" w:fill="auto"/>
            <w:noWrap w:val="0"/>
            <w:tcMar>
              <w:left w:w="57" w:type="dxa"/>
              <w:right w:w="57" w:type="dxa"/>
            </w:tcMar>
            <w:vAlign w:val="center"/>
          </w:tcPr>
          <w:p w14:paraId="432638B9">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ascii="宋体" w:hAnsi="宋体" w:eastAsia="宋体" w:cs="宋体"/>
                <w:sz w:val="20"/>
                <w:szCs w:val="20"/>
                <w:lang w:val="en-US" w:eastAsia="zh-CN" w:bidi="ar"/>
              </w:rPr>
              <w:t>申请人情况</w:t>
            </w:r>
          </w:p>
        </w:tc>
      </w:tr>
      <w:tr w14:paraId="25730301">
        <w:tblPrEx>
          <w:tblBorders>
            <w:top w:val="none" w:color="auto" w:sz="6" w:space="0"/>
            <w:left w:val="none" w:color="auto" w:sz="6" w:space="0"/>
            <w:bottom w:val="none" w:color="auto" w:sz="6" w:space="0"/>
            <w:right w:val="none" w:color="auto" w:sz="6" w:space="0"/>
            <w:insideH w:val="single" w:color="auto" w:sz="6" w:space="0"/>
            <w:insideV w:val="single" w:color="auto" w:sz="6" w:space="0"/>
          </w:tblBorders>
          <w:tblCellMar>
            <w:top w:w="0" w:type="dxa"/>
            <w:left w:w="0" w:type="dxa"/>
            <w:bottom w:w="0" w:type="dxa"/>
            <w:right w:w="0" w:type="dxa"/>
          </w:tblCellMar>
        </w:tblPrEx>
        <w:trPr>
          <w:trHeight w:val="520" w:hRule="atLeast"/>
          <w:jc w:val="center"/>
        </w:trPr>
        <w:tc>
          <w:tcPr>
            <w:tcW w:w="4218" w:type="dxa"/>
            <w:gridSpan w:val="3"/>
            <w:vMerge w:val="continue"/>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45D7984D">
            <w:pPr>
              <w:keepNext w:val="0"/>
              <w:keepLines w:val="0"/>
              <w:pageBreakBefore w:val="0"/>
              <w:spacing w:line="460" w:lineRule="exact"/>
              <w:rPr>
                <w:rFonts w:hint="eastAsia" w:ascii="宋体"/>
                <w:sz w:val="24"/>
                <w:szCs w:val="24"/>
              </w:rPr>
            </w:pPr>
          </w:p>
        </w:tc>
        <w:tc>
          <w:tcPr>
            <w:tcW w:w="590" w:type="dxa"/>
            <w:vMerge w:val="restart"/>
            <w:tcBorders>
              <w:top w:val="nil"/>
              <w:left w:val="nil"/>
              <w:bottom w:val="single" w:color="auto" w:sz="8" w:space="0"/>
              <w:right w:val="single" w:color="auto" w:sz="8" w:space="0"/>
            </w:tcBorders>
            <w:shd w:val="clear" w:color="auto" w:fill="auto"/>
            <w:noWrap w:val="0"/>
            <w:tcMar>
              <w:left w:w="57" w:type="dxa"/>
              <w:right w:w="57" w:type="dxa"/>
            </w:tcMar>
            <w:vAlign w:val="center"/>
          </w:tcPr>
          <w:p w14:paraId="538C6528">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ascii="宋体" w:hAnsi="宋体" w:eastAsia="宋体" w:cs="宋体"/>
                <w:sz w:val="20"/>
                <w:szCs w:val="20"/>
                <w:lang w:val="en-US" w:eastAsia="zh-CN" w:bidi="ar"/>
              </w:rPr>
              <w:t>自然人</w:t>
            </w:r>
          </w:p>
        </w:tc>
        <w:tc>
          <w:tcPr>
            <w:tcW w:w="2950" w:type="dxa"/>
            <w:gridSpan w:val="5"/>
            <w:tcBorders>
              <w:top w:val="single" w:color="auto" w:sz="8" w:space="0"/>
              <w:left w:val="nil"/>
              <w:bottom w:val="single" w:color="auto" w:sz="8" w:space="0"/>
              <w:right w:val="single" w:color="auto" w:sz="8" w:space="0"/>
            </w:tcBorders>
            <w:shd w:val="clear" w:color="auto" w:fill="auto"/>
            <w:noWrap w:val="0"/>
            <w:tcMar>
              <w:left w:w="57" w:type="dxa"/>
              <w:right w:w="57" w:type="dxa"/>
            </w:tcMar>
            <w:vAlign w:val="center"/>
          </w:tcPr>
          <w:p w14:paraId="78C99359">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ascii="宋体" w:hAnsi="宋体" w:eastAsia="宋体" w:cs="宋体"/>
                <w:sz w:val="20"/>
                <w:szCs w:val="20"/>
                <w:lang w:val="en-US" w:eastAsia="zh-CN" w:bidi="ar"/>
              </w:rPr>
              <w:t>法人或其他组织</w:t>
            </w:r>
          </w:p>
        </w:tc>
        <w:tc>
          <w:tcPr>
            <w:tcW w:w="601" w:type="dxa"/>
            <w:vMerge w:val="restart"/>
            <w:tcBorders>
              <w:top w:val="single" w:color="auto" w:sz="8" w:space="0"/>
              <w:left w:val="nil"/>
              <w:bottom w:val="single" w:color="auto" w:sz="8" w:space="0"/>
              <w:right w:val="single" w:color="auto" w:sz="8" w:space="0"/>
            </w:tcBorders>
            <w:shd w:val="clear" w:color="auto" w:fill="auto"/>
            <w:noWrap w:val="0"/>
            <w:tcMar>
              <w:left w:w="57" w:type="dxa"/>
              <w:right w:w="57" w:type="dxa"/>
            </w:tcMar>
            <w:vAlign w:val="center"/>
          </w:tcPr>
          <w:p w14:paraId="142ED17B">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ascii="宋体" w:hAnsi="宋体" w:eastAsia="宋体" w:cs="宋体"/>
                <w:sz w:val="20"/>
                <w:szCs w:val="20"/>
                <w:lang w:val="en-US" w:eastAsia="zh-CN" w:bidi="ar"/>
              </w:rPr>
              <w:t>总计</w:t>
            </w:r>
          </w:p>
        </w:tc>
      </w:tr>
      <w:tr w14:paraId="6F92D21E">
        <w:tblPrEx>
          <w:tblBorders>
            <w:top w:val="none" w:color="auto" w:sz="6" w:space="0"/>
            <w:left w:val="none" w:color="auto" w:sz="6" w:space="0"/>
            <w:bottom w:val="none" w:color="auto" w:sz="6" w:space="0"/>
            <w:right w:val="none" w:color="auto" w:sz="6" w:space="0"/>
            <w:insideH w:val="single" w:color="auto" w:sz="6" w:space="0"/>
            <w:insideV w:val="single" w:color="auto" w:sz="6" w:space="0"/>
          </w:tblBorders>
          <w:tblCellMar>
            <w:top w:w="0" w:type="dxa"/>
            <w:left w:w="0" w:type="dxa"/>
            <w:bottom w:w="0" w:type="dxa"/>
            <w:right w:w="0" w:type="dxa"/>
          </w:tblCellMar>
        </w:tblPrEx>
        <w:trPr>
          <w:trHeight w:val="1539" w:hRule="atLeast"/>
          <w:jc w:val="center"/>
        </w:trPr>
        <w:tc>
          <w:tcPr>
            <w:tcW w:w="4218" w:type="dxa"/>
            <w:gridSpan w:val="3"/>
            <w:vMerge w:val="continue"/>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2B269F6D">
            <w:pPr>
              <w:keepNext w:val="0"/>
              <w:keepLines w:val="0"/>
              <w:pageBreakBefore w:val="0"/>
              <w:spacing w:line="460" w:lineRule="exact"/>
              <w:rPr>
                <w:rFonts w:hint="eastAsia" w:ascii="宋体"/>
                <w:sz w:val="24"/>
                <w:szCs w:val="24"/>
              </w:rPr>
            </w:pPr>
          </w:p>
        </w:tc>
        <w:tc>
          <w:tcPr>
            <w:tcW w:w="590" w:type="dxa"/>
            <w:vMerge w:val="continue"/>
            <w:tcBorders>
              <w:top w:val="nil"/>
              <w:left w:val="nil"/>
              <w:bottom w:val="single" w:color="auto" w:sz="8" w:space="0"/>
              <w:right w:val="single" w:color="auto" w:sz="8" w:space="0"/>
            </w:tcBorders>
            <w:shd w:val="clear" w:color="auto" w:fill="auto"/>
            <w:noWrap w:val="0"/>
            <w:tcMar>
              <w:left w:w="57" w:type="dxa"/>
              <w:right w:w="57" w:type="dxa"/>
            </w:tcMar>
            <w:vAlign w:val="center"/>
          </w:tcPr>
          <w:p w14:paraId="33E861DD">
            <w:pPr>
              <w:keepNext w:val="0"/>
              <w:keepLines w:val="0"/>
              <w:pageBreakBefore w:val="0"/>
              <w:spacing w:line="460" w:lineRule="exact"/>
              <w:rPr>
                <w:rFonts w:hint="eastAsia" w:ascii="宋体"/>
                <w:sz w:val="24"/>
                <w:szCs w:val="24"/>
              </w:rPr>
            </w:pPr>
          </w:p>
        </w:tc>
        <w:tc>
          <w:tcPr>
            <w:tcW w:w="587"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22A66C55">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ascii="宋体" w:hAnsi="宋体" w:eastAsia="宋体" w:cs="宋体"/>
                <w:sz w:val="20"/>
                <w:szCs w:val="20"/>
                <w:lang w:val="en-US" w:eastAsia="zh-CN" w:bidi="ar"/>
              </w:rPr>
              <w:t>商业</w:t>
            </w:r>
          </w:p>
          <w:p w14:paraId="38318141">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ascii="宋体" w:hAnsi="宋体" w:eastAsia="宋体" w:cs="宋体"/>
                <w:sz w:val="20"/>
                <w:szCs w:val="20"/>
                <w:lang w:val="en-US" w:eastAsia="zh-CN" w:bidi="ar"/>
              </w:rPr>
              <w:t>企业</w:t>
            </w:r>
          </w:p>
        </w:tc>
        <w:tc>
          <w:tcPr>
            <w:tcW w:w="590"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75FF7C76">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ascii="宋体" w:hAnsi="宋体" w:eastAsia="宋体" w:cs="宋体"/>
                <w:sz w:val="20"/>
                <w:szCs w:val="20"/>
                <w:lang w:val="en-US" w:eastAsia="zh-CN" w:bidi="ar"/>
              </w:rPr>
              <w:t>科研</w:t>
            </w:r>
          </w:p>
          <w:p w14:paraId="1714C212">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ascii="宋体" w:hAnsi="宋体" w:eastAsia="宋体" w:cs="宋体"/>
                <w:sz w:val="20"/>
                <w:szCs w:val="20"/>
                <w:lang w:val="en-US" w:eastAsia="zh-CN" w:bidi="ar"/>
              </w:rPr>
              <w:t>机构</w:t>
            </w:r>
          </w:p>
        </w:tc>
        <w:tc>
          <w:tcPr>
            <w:tcW w:w="587" w:type="dxa"/>
            <w:tcBorders>
              <w:top w:val="single" w:color="auto" w:sz="8" w:space="0"/>
              <w:left w:val="nil"/>
              <w:bottom w:val="single" w:color="auto" w:sz="8" w:space="0"/>
              <w:right w:val="single" w:color="auto" w:sz="8" w:space="0"/>
            </w:tcBorders>
            <w:shd w:val="clear" w:color="auto" w:fill="auto"/>
            <w:noWrap w:val="0"/>
            <w:tcMar>
              <w:left w:w="57" w:type="dxa"/>
              <w:right w:w="57" w:type="dxa"/>
            </w:tcMar>
            <w:vAlign w:val="center"/>
          </w:tcPr>
          <w:p w14:paraId="71179484">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ascii="宋体" w:hAnsi="宋体" w:eastAsia="宋体" w:cs="宋体"/>
                <w:sz w:val="20"/>
                <w:szCs w:val="20"/>
                <w:lang w:val="en-US" w:eastAsia="zh-CN" w:bidi="ar"/>
              </w:rPr>
              <w:t>社会公益组织</w:t>
            </w:r>
          </w:p>
        </w:tc>
        <w:tc>
          <w:tcPr>
            <w:tcW w:w="590" w:type="dxa"/>
            <w:tcBorders>
              <w:top w:val="single" w:color="auto" w:sz="8" w:space="0"/>
              <w:left w:val="nil"/>
              <w:bottom w:val="single" w:color="auto" w:sz="8" w:space="0"/>
              <w:right w:val="single" w:color="auto" w:sz="8" w:space="0"/>
            </w:tcBorders>
            <w:shd w:val="clear" w:color="auto" w:fill="auto"/>
            <w:noWrap w:val="0"/>
            <w:tcMar>
              <w:left w:w="57" w:type="dxa"/>
              <w:right w:w="57" w:type="dxa"/>
            </w:tcMar>
            <w:vAlign w:val="center"/>
          </w:tcPr>
          <w:p w14:paraId="44AB8CA6">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ascii="宋体" w:hAnsi="宋体" w:eastAsia="宋体" w:cs="宋体"/>
                <w:sz w:val="20"/>
                <w:szCs w:val="20"/>
                <w:lang w:val="en-US" w:eastAsia="zh-CN" w:bidi="ar"/>
              </w:rPr>
              <w:t>法律服务机构</w:t>
            </w:r>
          </w:p>
        </w:tc>
        <w:tc>
          <w:tcPr>
            <w:tcW w:w="596" w:type="dxa"/>
            <w:tcBorders>
              <w:top w:val="single" w:color="auto" w:sz="8" w:space="0"/>
              <w:left w:val="nil"/>
              <w:bottom w:val="single" w:color="auto" w:sz="8" w:space="0"/>
              <w:right w:val="single" w:color="auto" w:sz="8" w:space="0"/>
            </w:tcBorders>
            <w:shd w:val="clear" w:color="auto" w:fill="auto"/>
            <w:noWrap w:val="0"/>
            <w:tcMar>
              <w:left w:w="57" w:type="dxa"/>
              <w:right w:w="57" w:type="dxa"/>
            </w:tcMar>
            <w:vAlign w:val="center"/>
          </w:tcPr>
          <w:p w14:paraId="70DD7C7B">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ascii="宋体" w:hAnsi="宋体" w:eastAsia="宋体" w:cs="宋体"/>
                <w:sz w:val="20"/>
                <w:szCs w:val="20"/>
                <w:lang w:val="en-US" w:eastAsia="zh-CN" w:bidi="ar"/>
              </w:rPr>
              <w:t>其他</w:t>
            </w:r>
          </w:p>
        </w:tc>
        <w:tc>
          <w:tcPr>
            <w:tcW w:w="601" w:type="dxa"/>
            <w:vMerge w:val="continue"/>
            <w:tcBorders>
              <w:top w:val="single" w:color="auto" w:sz="8" w:space="0"/>
              <w:left w:val="nil"/>
              <w:bottom w:val="single" w:color="auto" w:sz="8" w:space="0"/>
              <w:right w:val="single" w:color="auto" w:sz="8" w:space="0"/>
            </w:tcBorders>
            <w:shd w:val="clear" w:color="auto" w:fill="auto"/>
            <w:noWrap w:val="0"/>
            <w:tcMar>
              <w:left w:w="57" w:type="dxa"/>
              <w:right w:w="57" w:type="dxa"/>
            </w:tcMar>
            <w:vAlign w:val="center"/>
          </w:tcPr>
          <w:p w14:paraId="283AEA9B">
            <w:pPr>
              <w:keepNext w:val="0"/>
              <w:keepLines w:val="0"/>
              <w:pageBreakBefore w:val="0"/>
              <w:spacing w:line="460" w:lineRule="exact"/>
              <w:rPr>
                <w:rFonts w:hint="eastAsia" w:ascii="宋体"/>
                <w:sz w:val="24"/>
                <w:szCs w:val="24"/>
              </w:rPr>
            </w:pPr>
          </w:p>
        </w:tc>
      </w:tr>
      <w:tr w14:paraId="3980962E">
        <w:tblPrEx>
          <w:tblBorders>
            <w:top w:val="none" w:color="auto" w:sz="6" w:space="0"/>
            <w:left w:val="none" w:color="auto" w:sz="6" w:space="0"/>
            <w:bottom w:val="none" w:color="auto" w:sz="6" w:space="0"/>
            <w:right w:val="non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730" w:hRule="atLeast"/>
          <w:jc w:val="center"/>
        </w:trPr>
        <w:tc>
          <w:tcPr>
            <w:tcW w:w="4218" w:type="dxa"/>
            <w:gridSpan w:val="3"/>
            <w:tcBorders>
              <w:top w:val="nil"/>
              <w:left w:val="single" w:color="auto" w:sz="8" w:space="0"/>
              <w:bottom w:val="single" w:color="auto" w:sz="8" w:space="0"/>
              <w:right w:val="single" w:color="auto" w:sz="8" w:space="0"/>
            </w:tcBorders>
            <w:shd w:val="clear" w:color="auto" w:fill="auto"/>
            <w:noWrap w:val="0"/>
            <w:tcMar>
              <w:left w:w="57" w:type="dxa"/>
              <w:right w:w="57" w:type="dxa"/>
            </w:tcMar>
            <w:vAlign w:val="center"/>
          </w:tcPr>
          <w:p w14:paraId="388BC996">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left"/>
            </w:pPr>
            <w:r>
              <w:rPr>
                <w:rFonts w:hint="eastAsia" w:ascii="宋体" w:hAnsi="宋体" w:eastAsia="宋体" w:cs="宋体"/>
                <w:sz w:val="20"/>
                <w:szCs w:val="20"/>
                <w:lang w:val="en-US" w:eastAsia="zh-CN" w:bidi="ar"/>
              </w:rPr>
              <w:t>一、本年新收政府信息公开申请数量</w:t>
            </w:r>
          </w:p>
        </w:tc>
        <w:tc>
          <w:tcPr>
            <w:tcW w:w="590"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4922CD08">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rPr>
                <w:rFonts w:hint="default" w:eastAsia="等线"/>
                <w:lang w:val="en-US" w:eastAsia="zh-CN"/>
              </w:rPr>
            </w:pPr>
            <w:r>
              <w:rPr>
                <w:rFonts w:hint="eastAsia"/>
                <w:lang w:val="en-US" w:eastAsia="zh-CN"/>
              </w:rPr>
              <w:t>11</w:t>
            </w:r>
          </w:p>
        </w:tc>
        <w:tc>
          <w:tcPr>
            <w:tcW w:w="587"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7FE2A08A">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rPr>
                <w:rFonts w:hint="eastAsia" w:eastAsia="等线"/>
                <w:lang w:val="en-US"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012089F0">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rPr>
                <w:rFonts w:hint="default" w:eastAsia="等线"/>
                <w:lang w:val="en-US"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590F84DC">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rPr>
                <w:rFonts w:hint="eastAsia" w:eastAsia="等线"/>
                <w:lang w:val="en-US"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3E46009A">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rPr>
                <w:rFonts w:hint="default" w:eastAsia="等线"/>
                <w:lang w:val="en-US" w:eastAsia="zh-CN"/>
              </w:rPr>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55811955">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rPr>
                <w:rFonts w:hint="default" w:eastAsia="等线"/>
                <w:lang w:val="en-US" w:eastAsia="zh-CN"/>
              </w:rPr>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4AC7D572">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rPr>
                <w:rFonts w:hint="default" w:eastAsia="等线"/>
                <w:lang w:val="en-US" w:eastAsia="zh-CN"/>
              </w:rPr>
            </w:pPr>
            <w:r>
              <w:rPr>
                <w:rFonts w:hint="eastAsia"/>
                <w:lang w:val="en-US" w:eastAsia="zh-CN"/>
              </w:rPr>
              <w:t>11</w:t>
            </w:r>
          </w:p>
        </w:tc>
      </w:tr>
      <w:tr w14:paraId="3F5AFB74">
        <w:tblPrEx>
          <w:tblBorders>
            <w:top w:val="none" w:color="auto" w:sz="6" w:space="0"/>
            <w:left w:val="none" w:color="auto" w:sz="6" w:space="0"/>
            <w:bottom w:val="none" w:color="auto" w:sz="6" w:space="0"/>
            <w:right w:val="non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670" w:hRule="atLeast"/>
          <w:jc w:val="center"/>
        </w:trPr>
        <w:tc>
          <w:tcPr>
            <w:tcW w:w="4218" w:type="dxa"/>
            <w:gridSpan w:val="3"/>
            <w:tcBorders>
              <w:top w:val="nil"/>
              <w:left w:val="single" w:color="auto" w:sz="8" w:space="0"/>
              <w:bottom w:val="single" w:color="auto" w:sz="8" w:space="0"/>
              <w:right w:val="single" w:color="auto" w:sz="8" w:space="0"/>
            </w:tcBorders>
            <w:shd w:val="clear" w:color="auto" w:fill="auto"/>
            <w:noWrap w:val="0"/>
            <w:tcMar>
              <w:left w:w="57" w:type="dxa"/>
              <w:right w:w="57" w:type="dxa"/>
            </w:tcMar>
            <w:vAlign w:val="center"/>
          </w:tcPr>
          <w:p w14:paraId="7075AF98">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left"/>
            </w:pPr>
            <w:r>
              <w:rPr>
                <w:rFonts w:hint="eastAsia" w:ascii="宋体" w:hAnsi="宋体" w:eastAsia="宋体" w:cs="宋体"/>
                <w:sz w:val="20"/>
                <w:szCs w:val="20"/>
                <w:lang w:val="en-US" w:eastAsia="zh-CN" w:bidi="ar"/>
              </w:rPr>
              <w:t>二、上年结转政府信息公开申请数量</w:t>
            </w:r>
          </w:p>
        </w:tc>
        <w:tc>
          <w:tcPr>
            <w:tcW w:w="590"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0BF82CAA">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rPr>
                <w:rFonts w:hint="default" w:eastAsia="等线"/>
                <w:lang w:val="en-US"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035E1D50">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rPr>
                <w:rFonts w:hint="eastAsia" w:eastAsia="等线"/>
                <w:lang w:val="en-US"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6F2A690C">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rPr>
                <w:rFonts w:hint="eastAsia" w:eastAsia="等线"/>
                <w:lang w:val="en-US"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5EFD0BE4">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rPr>
                <w:rFonts w:hint="eastAsia" w:eastAsia="等线"/>
                <w:lang w:val="en-US"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0F845442">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rPr>
                <w:rFonts w:hint="eastAsia" w:eastAsia="等线"/>
                <w:lang w:val="en-US" w:eastAsia="zh-CN"/>
              </w:rPr>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5A3F159C">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rPr>
                <w:rFonts w:hint="eastAsia" w:eastAsia="等线"/>
                <w:lang w:val="en-US" w:eastAsia="zh-CN"/>
              </w:rPr>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70E159D6">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rPr>
                <w:rFonts w:hint="default" w:eastAsia="等线"/>
                <w:lang w:val="en-US" w:eastAsia="zh-CN"/>
              </w:rPr>
            </w:pPr>
            <w:r>
              <w:rPr>
                <w:rFonts w:hint="eastAsia"/>
                <w:lang w:val="en-US" w:eastAsia="zh-CN"/>
              </w:rPr>
              <w:t>0</w:t>
            </w:r>
          </w:p>
        </w:tc>
      </w:tr>
      <w:tr w14:paraId="4AE0D657">
        <w:tblPrEx>
          <w:tblBorders>
            <w:top w:val="none" w:color="auto" w:sz="6" w:space="0"/>
            <w:left w:val="none" w:color="auto" w:sz="6" w:space="0"/>
            <w:bottom w:val="none" w:color="auto" w:sz="6" w:space="0"/>
            <w:right w:val="non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580" w:hRule="atLeast"/>
          <w:jc w:val="center"/>
        </w:trPr>
        <w:tc>
          <w:tcPr>
            <w:tcW w:w="656" w:type="dxa"/>
            <w:vMerge w:val="restart"/>
            <w:tcBorders>
              <w:top w:val="nil"/>
              <w:left w:val="single" w:color="auto" w:sz="8" w:space="0"/>
              <w:bottom w:val="single" w:color="auto" w:sz="8" w:space="0"/>
              <w:right w:val="single" w:color="auto" w:sz="8" w:space="0"/>
            </w:tcBorders>
            <w:shd w:val="clear" w:color="auto" w:fill="auto"/>
            <w:noWrap w:val="0"/>
            <w:tcMar>
              <w:left w:w="57" w:type="dxa"/>
              <w:right w:w="57" w:type="dxa"/>
            </w:tcMar>
            <w:vAlign w:val="center"/>
          </w:tcPr>
          <w:p w14:paraId="747060E1">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left"/>
            </w:pPr>
            <w:r>
              <w:rPr>
                <w:rFonts w:hint="eastAsia" w:ascii="宋体" w:hAnsi="宋体" w:eastAsia="宋体" w:cs="宋体"/>
                <w:sz w:val="20"/>
                <w:szCs w:val="20"/>
                <w:lang w:val="en-US" w:eastAsia="zh-CN" w:bidi="ar"/>
              </w:rPr>
              <w:t>三、本年度办理结果</w:t>
            </w:r>
          </w:p>
        </w:tc>
        <w:tc>
          <w:tcPr>
            <w:tcW w:w="3562" w:type="dxa"/>
            <w:gridSpan w:val="2"/>
            <w:tcBorders>
              <w:top w:val="nil"/>
              <w:left w:val="nil"/>
              <w:bottom w:val="single" w:color="auto" w:sz="8" w:space="0"/>
              <w:right w:val="single" w:color="auto" w:sz="8" w:space="0"/>
            </w:tcBorders>
            <w:shd w:val="clear" w:color="auto" w:fill="auto"/>
            <w:noWrap w:val="0"/>
            <w:tcMar>
              <w:left w:w="57" w:type="dxa"/>
              <w:right w:w="57" w:type="dxa"/>
            </w:tcMar>
            <w:vAlign w:val="center"/>
          </w:tcPr>
          <w:p w14:paraId="079D5C2A">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left"/>
            </w:pPr>
            <w:r>
              <w:rPr>
                <w:rFonts w:hint="eastAsia" w:ascii="宋体" w:hAnsi="宋体" w:eastAsia="宋体" w:cs="宋体"/>
                <w:sz w:val="20"/>
                <w:szCs w:val="20"/>
                <w:lang w:val="en-US" w:eastAsia="zh-CN" w:bidi="ar"/>
              </w:rPr>
              <w:t>（一）予以公开</w:t>
            </w:r>
          </w:p>
        </w:tc>
        <w:tc>
          <w:tcPr>
            <w:tcW w:w="590"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5DD07E2F">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rPr>
                <w:rFonts w:hint="default" w:eastAsia="等线"/>
                <w:lang w:val="en-US"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12CB25E9">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rPr>
                <w:rFonts w:hint="eastAsia" w:eastAsia="等线"/>
                <w:lang w:val="en-US"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188A7801">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rPr>
                <w:rFonts w:hint="eastAsia" w:eastAsia="等线"/>
                <w:lang w:val="en-US"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2455E17A">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rPr>
                <w:rFonts w:hint="eastAsia" w:eastAsia="等线"/>
                <w:lang w:val="en-US"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1E2D8549">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rPr>
                <w:rFonts w:hint="eastAsia" w:eastAsia="等线"/>
                <w:lang w:val="en-US" w:eastAsia="zh-CN"/>
              </w:rPr>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034CF40B">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rPr>
                <w:rFonts w:hint="eastAsia" w:eastAsia="等线"/>
                <w:lang w:val="en-US" w:eastAsia="zh-CN"/>
              </w:rPr>
            </w:pPr>
            <w:r>
              <w:rPr>
                <w:rFonts w:hint="eastAsia"/>
                <w:lang w:val="en-US" w:eastAsia="zh-CN"/>
              </w:rPr>
              <w:t>0</w:t>
            </w:r>
          </w:p>
        </w:tc>
        <w:tc>
          <w:tcPr>
            <w:tcW w:w="601" w:type="dxa"/>
            <w:tcBorders>
              <w:top w:val="single" w:color="auto" w:sz="8" w:space="0"/>
              <w:left w:val="nil"/>
              <w:bottom w:val="single" w:color="auto" w:sz="8" w:space="0"/>
              <w:right w:val="single" w:color="auto" w:sz="8" w:space="0"/>
            </w:tcBorders>
            <w:shd w:val="clear" w:color="auto" w:fill="auto"/>
            <w:noWrap w:val="0"/>
            <w:tcMar>
              <w:left w:w="57" w:type="dxa"/>
              <w:right w:w="57" w:type="dxa"/>
            </w:tcMar>
            <w:vAlign w:val="top"/>
          </w:tcPr>
          <w:p w14:paraId="365B70AF">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rPr>
                <w:rFonts w:hint="default" w:eastAsia="等线"/>
                <w:lang w:val="en-US" w:eastAsia="zh-CN"/>
              </w:rPr>
            </w:pPr>
            <w:r>
              <w:rPr>
                <w:rFonts w:hint="eastAsia"/>
                <w:lang w:val="en-US" w:eastAsia="zh-CN"/>
              </w:rPr>
              <w:t>0</w:t>
            </w:r>
          </w:p>
        </w:tc>
      </w:tr>
      <w:tr w14:paraId="0067F910">
        <w:tblPrEx>
          <w:tblBorders>
            <w:top w:val="none" w:color="auto" w:sz="6" w:space="0"/>
            <w:left w:val="none" w:color="auto" w:sz="6" w:space="0"/>
            <w:bottom w:val="none" w:color="auto" w:sz="6" w:space="0"/>
            <w:right w:val="none" w:color="auto" w:sz="6" w:space="0"/>
            <w:insideH w:val="single" w:color="auto" w:sz="6" w:space="0"/>
            <w:insideV w:val="single" w:color="auto" w:sz="6" w:space="0"/>
          </w:tblBorders>
          <w:tblCellMar>
            <w:top w:w="0" w:type="dxa"/>
            <w:left w:w="0" w:type="dxa"/>
            <w:bottom w:w="0" w:type="dxa"/>
            <w:right w:w="0" w:type="dxa"/>
          </w:tblCellMar>
        </w:tblPrEx>
        <w:trPr>
          <w:trHeight w:val="865" w:hRule="atLeast"/>
          <w:jc w:val="center"/>
        </w:trPr>
        <w:tc>
          <w:tcPr>
            <w:tcW w:w="656" w:type="dxa"/>
            <w:vMerge w:val="continue"/>
            <w:tcBorders>
              <w:top w:val="nil"/>
              <w:left w:val="single" w:color="auto" w:sz="8" w:space="0"/>
              <w:bottom w:val="single" w:color="auto" w:sz="8" w:space="0"/>
              <w:right w:val="single" w:color="auto" w:sz="8" w:space="0"/>
            </w:tcBorders>
            <w:shd w:val="clear" w:color="auto" w:fill="auto"/>
            <w:noWrap w:val="0"/>
            <w:tcMar>
              <w:left w:w="57" w:type="dxa"/>
              <w:right w:w="57" w:type="dxa"/>
            </w:tcMar>
            <w:vAlign w:val="center"/>
          </w:tcPr>
          <w:p w14:paraId="062D2D84">
            <w:pPr>
              <w:keepNext w:val="0"/>
              <w:keepLines w:val="0"/>
              <w:pageBreakBefore w:val="0"/>
              <w:spacing w:line="460" w:lineRule="exact"/>
              <w:rPr>
                <w:rFonts w:hint="eastAsia" w:ascii="宋体"/>
                <w:sz w:val="24"/>
                <w:szCs w:val="24"/>
              </w:rPr>
            </w:pPr>
          </w:p>
        </w:tc>
        <w:tc>
          <w:tcPr>
            <w:tcW w:w="3562" w:type="dxa"/>
            <w:gridSpan w:val="2"/>
            <w:tcBorders>
              <w:top w:val="nil"/>
              <w:left w:val="nil"/>
              <w:bottom w:val="single" w:color="auto" w:sz="8" w:space="0"/>
              <w:right w:val="single" w:color="auto" w:sz="8" w:space="0"/>
            </w:tcBorders>
            <w:shd w:val="clear" w:color="auto" w:fill="auto"/>
            <w:noWrap w:val="0"/>
            <w:tcMar>
              <w:left w:w="57" w:type="dxa"/>
              <w:right w:w="57" w:type="dxa"/>
            </w:tcMar>
            <w:vAlign w:val="center"/>
          </w:tcPr>
          <w:p w14:paraId="4D3A1658">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left"/>
            </w:pPr>
            <w:r>
              <w:rPr>
                <w:rFonts w:hint="eastAsia" w:ascii="宋体" w:hAnsi="宋体" w:eastAsia="宋体" w:cs="宋体"/>
                <w:sz w:val="20"/>
                <w:szCs w:val="20"/>
                <w:lang w:val="en-US" w:eastAsia="zh-CN" w:bidi="ar"/>
              </w:rPr>
              <w:t>（二）部分公开</w:t>
            </w:r>
            <w:r>
              <w:rPr>
                <w:rFonts w:hint="eastAsia" w:ascii="楷体" w:hAnsi="楷体" w:eastAsia="楷体" w:cs="楷体"/>
                <w:sz w:val="20"/>
                <w:szCs w:val="20"/>
                <w:lang w:val="en-US" w:eastAsia="zh-CN" w:bidi="ar"/>
              </w:rPr>
              <w:t>（区分处理的，只计这一情形，不计其他情形）</w:t>
            </w:r>
          </w:p>
        </w:tc>
        <w:tc>
          <w:tcPr>
            <w:tcW w:w="590"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4EF3E505">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rPr>
                <w:rFonts w:hint="default" w:eastAsia="等线"/>
                <w:lang w:val="en-US"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69F3D5D0">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rPr>
                <w:rFonts w:hint="default" w:eastAsia="等线"/>
                <w:lang w:val="en-US"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55737F28">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rPr>
                <w:rFonts w:hint="default"/>
                <w:lang w:val="en-US"/>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618A4898">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rPr>
                <w:rFonts w:hint="eastAsia" w:eastAsia="等线"/>
                <w:lang w:val="en-US"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61F0BB7C">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rPr>
                <w:rFonts w:hint="default" w:ascii="Calibri" w:hAnsi="Calibri" w:cs="Calibri" w:eastAsiaTheme="minorEastAsia"/>
                <w:sz w:val="20"/>
                <w:szCs w:val="20"/>
                <w:lang w:val="en-US" w:eastAsia="zh-CN" w:bidi="ar"/>
              </w:rPr>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1820F5A6">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rPr>
                <w:rFonts w:hint="default" w:ascii="Calibri" w:hAnsi="Calibri" w:cs="Calibri" w:eastAsiaTheme="minorEastAsia"/>
                <w:sz w:val="20"/>
                <w:szCs w:val="20"/>
                <w:lang w:val="en-US" w:eastAsia="zh-CN" w:bidi="ar"/>
              </w:rPr>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4F269753">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rPr>
                <w:rFonts w:hint="default" w:eastAsia="等线"/>
                <w:lang w:val="en-US" w:eastAsia="zh-CN"/>
              </w:rPr>
            </w:pPr>
            <w:r>
              <w:rPr>
                <w:rFonts w:hint="eastAsia"/>
                <w:lang w:val="en-US" w:eastAsia="zh-CN"/>
              </w:rPr>
              <w:t>0</w:t>
            </w:r>
          </w:p>
        </w:tc>
      </w:tr>
      <w:tr w14:paraId="5888A207">
        <w:tblPrEx>
          <w:tblBorders>
            <w:top w:val="none" w:color="auto" w:sz="6" w:space="0"/>
            <w:left w:val="none" w:color="auto" w:sz="6" w:space="0"/>
            <w:bottom w:val="none" w:color="auto" w:sz="6" w:space="0"/>
            <w:right w:val="non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520" w:hRule="atLeast"/>
          <w:jc w:val="center"/>
        </w:trPr>
        <w:tc>
          <w:tcPr>
            <w:tcW w:w="656" w:type="dxa"/>
            <w:vMerge w:val="continue"/>
            <w:tcBorders>
              <w:top w:val="nil"/>
              <w:left w:val="single" w:color="auto" w:sz="8" w:space="0"/>
              <w:bottom w:val="single" w:color="auto" w:sz="8" w:space="0"/>
              <w:right w:val="single" w:color="auto" w:sz="8" w:space="0"/>
            </w:tcBorders>
            <w:shd w:val="clear" w:color="auto" w:fill="auto"/>
            <w:noWrap w:val="0"/>
            <w:tcMar>
              <w:left w:w="57" w:type="dxa"/>
              <w:right w:w="57" w:type="dxa"/>
            </w:tcMar>
            <w:vAlign w:val="center"/>
          </w:tcPr>
          <w:p w14:paraId="22C63EE3">
            <w:pPr>
              <w:keepNext w:val="0"/>
              <w:keepLines w:val="0"/>
              <w:pageBreakBefore w:val="0"/>
              <w:spacing w:line="460" w:lineRule="exact"/>
              <w:rPr>
                <w:rFonts w:hint="eastAsia" w:ascii="宋体"/>
                <w:sz w:val="24"/>
                <w:szCs w:val="24"/>
              </w:rPr>
            </w:pPr>
          </w:p>
        </w:tc>
        <w:tc>
          <w:tcPr>
            <w:tcW w:w="806" w:type="dxa"/>
            <w:vMerge w:val="restart"/>
            <w:tcBorders>
              <w:top w:val="nil"/>
              <w:left w:val="nil"/>
              <w:bottom w:val="single" w:color="auto" w:sz="8" w:space="0"/>
              <w:right w:val="single" w:color="auto" w:sz="8" w:space="0"/>
            </w:tcBorders>
            <w:shd w:val="clear" w:color="auto" w:fill="auto"/>
            <w:noWrap w:val="0"/>
            <w:tcMar>
              <w:left w:w="57" w:type="dxa"/>
              <w:right w:w="57" w:type="dxa"/>
            </w:tcMar>
            <w:vAlign w:val="center"/>
          </w:tcPr>
          <w:p w14:paraId="3AD144CC">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left"/>
            </w:pPr>
            <w:r>
              <w:rPr>
                <w:rFonts w:hint="eastAsia" w:ascii="宋体" w:hAnsi="宋体" w:eastAsia="宋体" w:cs="宋体"/>
                <w:sz w:val="20"/>
                <w:szCs w:val="20"/>
                <w:lang w:val="en-US" w:eastAsia="zh-CN" w:bidi="ar"/>
              </w:rPr>
              <w:t>（三）不予公开</w:t>
            </w:r>
          </w:p>
        </w:tc>
        <w:tc>
          <w:tcPr>
            <w:tcW w:w="2756"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22C40D27">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left"/>
            </w:pPr>
            <w:r>
              <w:rPr>
                <w:rFonts w:hint="eastAsia" w:ascii="宋体" w:hAnsi="宋体" w:eastAsia="宋体" w:cs="宋体"/>
                <w:sz w:val="20"/>
                <w:szCs w:val="20"/>
                <w:lang w:val="en-US" w:eastAsia="zh-CN" w:bidi="ar"/>
              </w:rPr>
              <w:t>1.属于国家秘密</w:t>
            </w:r>
          </w:p>
        </w:tc>
        <w:tc>
          <w:tcPr>
            <w:tcW w:w="590"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751AF8E5">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rPr>
                <w:rFonts w:hint="default"/>
                <w:lang w:val="en-US"/>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280A3775">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5E9FA3C3">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39DAA3B6">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614727A2">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591BD1AD">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lang w:val="en-US" w:eastAsia="zh-CN"/>
              </w:rPr>
              <w:t>0</w:t>
            </w:r>
          </w:p>
        </w:tc>
        <w:tc>
          <w:tcPr>
            <w:tcW w:w="601" w:type="dxa"/>
            <w:tcBorders>
              <w:top w:val="single" w:color="auto" w:sz="8" w:space="0"/>
              <w:left w:val="nil"/>
              <w:bottom w:val="single" w:color="auto" w:sz="8" w:space="0"/>
              <w:right w:val="single" w:color="auto" w:sz="8" w:space="0"/>
            </w:tcBorders>
            <w:shd w:val="clear" w:color="auto" w:fill="auto"/>
            <w:noWrap w:val="0"/>
            <w:tcMar>
              <w:left w:w="57" w:type="dxa"/>
              <w:right w:w="57" w:type="dxa"/>
            </w:tcMar>
            <w:vAlign w:val="top"/>
          </w:tcPr>
          <w:p w14:paraId="75118578">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lang w:val="en-US" w:eastAsia="zh-CN"/>
              </w:rPr>
              <w:t>0</w:t>
            </w:r>
          </w:p>
        </w:tc>
      </w:tr>
      <w:tr w14:paraId="3014CD54">
        <w:tblPrEx>
          <w:tblBorders>
            <w:top w:val="none" w:color="auto" w:sz="6" w:space="0"/>
            <w:left w:val="none" w:color="auto" w:sz="6" w:space="0"/>
            <w:bottom w:val="none" w:color="auto" w:sz="6" w:space="0"/>
            <w:right w:val="non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505" w:hRule="atLeast"/>
          <w:jc w:val="center"/>
        </w:trPr>
        <w:tc>
          <w:tcPr>
            <w:tcW w:w="656" w:type="dxa"/>
            <w:vMerge w:val="continue"/>
            <w:tcBorders>
              <w:top w:val="nil"/>
              <w:left w:val="single" w:color="auto" w:sz="8" w:space="0"/>
              <w:bottom w:val="single" w:color="auto" w:sz="8" w:space="0"/>
              <w:right w:val="single" w:color="auto" w:sz="8" w:space="0"/>
            </w:tcBorders>
            <w:shd w:val="clear" w:color="auto" w:fill="auto"/>
            <w:noWrap w:val="0"/>
            <w:tcMar>
              <w:left w:w="57" w:type="dxa"/>
              <w:right w:w="57" w:type="dxa"/>
            </w:tcMar>
            <w:vAlign w:val="center"/>
          </w:tcPr>
          <w:p w14:paraId="7511FFAB">
            <w:pPr>
              <w:keepNext w:val="0"/>
              <w:keepLines w:val="0"/>
              <w:pageBreakBefore w:val="0"/>
              <w:spacing w:line="460" w:lineRule="exact"/>
              <w:rPr>
                <w:rFonts w:hint="eastAsia" w:ascii="宋体"/>
                <w:sz w:val="24"/>
                <w:szCs w:val="24"/>
              </w:rPr>
            </w:pPr>
          </w:p>
        </w:tc>
        <w:tc>
          <w:tcPr>
            <w:tcW w:w="806" w:type="dxa"/>
            <w:vMerge w:val="continue"/>
            <w:tcBorders>
              <w:top w:val="nil"/>
              <w:left w:val="nil"/>
              <w:bottom w:val="single" w:color="auto" w:sz="8" w:space="0"/>
              <w:right w:val="single" w:color="auto" w:sz="8" w:space="0"/>
            </w:tcBorders>
            <w:shd w:val="clear" w:color="auto" w:fill="auto"/>
            <w:noWrap w:val="0"/>
            <w:tcMar>
              <w:left w:w="57" w:type="dxa"/>
              <w:right w:w="57" w:type="dxa"/>
            </w:tcMar>
            <w:vAlign w:val="center"/>
          </w:tcPr>
          <w:p w14:paraId="4B4AF6F1">
            <w:pPr>
              <w:keepNext w:val="0"/>
              <w:keepLines w:val="0"/>
              <w:pageBreakBefore w:val="0"/>
              <w:spacing w:line="460" w:lineRule="exact"/>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0E1F15BD">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left"/>
            </w:pPr>
            <w:r>
              <w:rPr>
                <w:rFonts w:hint="eastAsia" w:ascii="宋体" w:hAnsi="宋体" w:eastAsia="宋体" w:cs="宋体"/>
                <w:sz w:val="20"/>
                <w:szCs w:val="20"/>
                <w:lang w:val="en-US" w:eastAsia="zh-CN" w:bidi="ar"/>
              </w:rPr>
              <w:t>2.其他法律行政法规禁止公开</w:t>
            </w:r>
          </w:p>
        </w:tc>
        <w:tc>
          <w:tcPr>
            <w:tcW w:w="590"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372558EB">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2D941BF4">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27F017C9">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3086944C">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5D8D597F">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0AE53DDD">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30198948">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lang w:val="en-US" w:eastAsia="zh-CN"/>
              </w:rPr>
              <w:t>0</w:t>
            </w:r>
          </w:p>
        </w:tc>
      </w:tr>
      <w:tr w14:paraId="574B4D6A">
        <w:tblPrEx>
          <w:tblBorders>
            <w:top w:val="none" w:color="auto" w:sz="6" w:space="0"/>
            <w:left w:val="none" w:color="auto" w:sz="6" w:space="0"/>
            <w:bottom w:val="none" w:color="auto" w:sz="6" w:space="0"/>
            <w:right w:val="non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565" w:hRule="atLeast"/>
          <w:jc w:val="center"/>
        </w:trPr>
        <w:tc>
          <w:tcPr>
            <w:tcW w:w="656" w:type="dxa"/>
            <w:vMerge w:val="continue"/>
            <w:tcBorders>
              <w:top w:val="nil"/>
              <w:left w:val="single" w:color="auto" w:sz="8" w:space="0"/>
              <w:bottom w:val="single" w:color="auto" w:sz="8" w:space="0"/>
              <w:right w:val="single" w:color="auto" w:sz="8" w:space="0"/>
            </w:tcBorders>
            <w:shd w:val="clear" w:color="auto" w:fill="auto"/>
            <w:noWrap w:val="0"/>
            <w:tcMar>
              <w:left w:w="57" w:type="dxa"/>
              <w:right w:w="57" w:type="dxa"/>
            </w:tcMar>
            <w:vAlign w:val="center"/>
          </w:tcPr>
          <w:p w14:paraId="6547132B">
            <w:pPr>
              <w:keepNext w:val="0"/>
              <w:keepLines w:val="0"/>
              <w:pageBreakBefore w:val="0"/>
              <w:spacing w:line="460" w:lineRule="exact"/>
              <w:rPr>
                <w:rFonts w:hint="eastAsia" w:ascii="宋体"/>
                <w:sz w:val="24"/>
                <w:szCs w:val="24"/>
              </w:rPr>
            </w:pPr>
          </w:p>
        </w:tc>
        <w:tc>
          <w:tcPr>
            <w:tcW w:w="806" w:type="dxa"/>
            <w:vMerge w:val="continue"/>
            <w:tcBorders>
              <w:top w:val="nil"/>
              <w:left w:val="nil"/>
              <w:bottom w:val="single" w:color="auto" w:sz="8" w:space="0"/>
              <w:right w:val="single" w:color="auto" w:sz="8" w:space="0"/>
            </w:tcBorders>
            <w:shd w:val="clear" w:color="auto" w:fill="auto"/>
            <w:noWrap w:val="0"/>
            <w:tcMar>
              <w:left w:w="57" w:type="dxa"/>
              <w:right w:w="57" w:type="dxa"/>
            </w:tcMar>
            <w:vAlign w:val="center"/>
          </w:tcPr>
          <w:p w14:paraId="17FF3341">
            <w:pPr>
              <w:keepNext w:val="0"/>
              <w:keepLines w:val="0"/>
              <w:pageBreakBefore w:val="0"/>
              <w:spacing w:line="460" w:lineRule="exact"/>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1383CD2D">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left"/>
            </w:pPr>
            <w:r>
              <w:rPr>
                <w:rFonts w:hint="eastAsia" w:ascii="宋体" w:hAnsi="宋体" w:eastAsia="宋体" w:cs="宋体"/>
                <w:sz w:val="20"/>
                <w:szCs w:val="20"/>
                <w:lang w:val="en-US" w:eastAsia="zh-CN" w:bidi="ar"/>
              </w:rPr>
              <w:t>3.危及“三安全一稳定”</w:t>
            </w:r>
          </w:p>
        </w:tc>
        <w:tc>
          <w:tcPr>
            <w:tcW w:w="590"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700A9A77">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479232DD">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3CC096D3">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7D861116">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3564D525">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4EF6193C">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1CD54228">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lang w:val="en-US" w:eastAsia="zh-CN"/>
              </w:rPr>
              <w:t>0</w:t>
            </w:r>
          </w:p>
        </w:tc>
      </w:tr>
      <w:tr w14:paraId="6F15A22A">
        <w:tblPrEx>
          <w:tblBorders>
            <w:top w:val="none" w:color="auto" w:sz="6" w:space="0"/>
            <w:left w:val="none" w:color="auto" w:sz="6" w:space="0"/>
            <w:bottom w:val="none" w:color="auto" w:sz="6" w:space="0"/>
            <w:right w:val="none" w:color="auto" w:sz="6" w:space="0"/>
            <w:insideH w:val="single" w:color="auto" w:sz="6" w:space="0"/>
            <w:insideV w:val="single" w:color="auto" w:sz="6" w:space="0"/>
          </w:tblBorders>
          <w:tblCellMar>
            <w:top w:w="0" w:type="dxa"/>
            <w:left w:w="0" w:type="dxa"/>
            <w:bottom w:w="0" w:type="dxa"/>
            <w:right w:w="0" w:type="dxa"/>
          </w:tblCellMar>
        </w:tblPrEx>
        <w:trPr>
          <w:trHeight w:val="490" w:hRule="atLeast"/>
          <w:jc w:val="center"/>
        </w:trPr>
        <w:tc>
          <w:tcPr>
            <w:tcW w:w="656" w:type="dxa"/>
            <w:vMerge w:val="continue"/>
            <w:tcBorders>
              <w:top w:val="nil"/>
              <w:left w:val="single" w:color="auto" w:sz="8" w:space="0"/>
              <w:bottom w:val="single" w:color="auto" w:sz="8" w:space="0"/>
              <w:right w:val="single" w:color="auto" w:sz="8" w:space="0"/>
            </w:tcBorders>
            <w:shd w:val="clear" w:color="auto" w:fill="auto"/>
            <w:noWrap w:val="0"/>
            <w:tcMar>
              <w:left w:w="57" w:type="dxa"/>
              <w:right w:w="57" w:type="dxa"/>
            </w:tcMar>
            <w:vAlign w:val="center"/>
          </w:tcPr>
          <w:p w14:paraId="648915B9">
            <w:pPr>
              <w:keepNext w:val="0"/>
              <w:keepLines w:val="0"/>
              <w:pageBreakBefore w:val="0"/>
              <w:spacing w:line="460" w:lineRule="exact"/>
              <w:rPr>
                <w:rFonts w:hint="eastAsia" w:ascii="宋体"/>
                <w:sz w:val="24"/>
                <w:szCs w:val="24"/>
              </w:rPr>
            </w:pPr>
          </w:p>
        </w:tc>
        <w:tc>
          <w:tcPr>
            <w:tcW w:w="806" w:type="dxa"/>
            <w:vMerge w:val="continue"/>
            <w:tcBorders>
              <w:top w:val="nil"/>
              <w:left w:val="nil"/>
              <w:bottom w:val="single" w:color="auto" w:sz="8" w:space="0"/>
              <w:right w:val="single" w:color="auto" w:sz="8" w:space="0"/>
            </w:tcBorders>
            <w:shd w:val="clear" w:color="auto" w:fill="auto"/>
            <w:noWrap w:val="0"/>
            <w:tcMar>
              <w:left w:w="57" w:type="dxa"/>
              <w:right w:w="57" w:type="dxa"/>
            </w:tcMar>
            <w:vAlign w:val="center"/>
          </w:tcPr>
          <w:p w14:paraId="6513DF65">
            <w:pPr>
              <w:keepNext w:val="0"/>
              <w:keepLines w:val="0"/>
              <w:pageBreakBefore w:val="0"/>
              <w:spacing w:line="460" w:lineRule="exact"/>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560326B3">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left"/>
            </w:pPr>
            <w:r>
              <w:rPr>
                <w:rFonts w:hint="eastAsia" w:ascii="宋体" w:hAnsi="宋体" w:eastAsia="宋体" w:cs="宋体"/>
                <w:sz w:val="20"/>
                <w:szCs w:val="20"/>
                <w:lang w:val="en-US" w:eastAsia="zh-CN" w:bidi="ar"/>
              </w:rPr>
              <w:t>4.保护第三方合法权益</w:t>
            </w:r>
          </w:p>
        </w:tc>
        <w:tc>
          <w:tcPr>
            <w:tcW w:w="590"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5F114417">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03F4FEA4">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3EB49C09">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2B8ED188">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69AB9DB4">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4DF4841D">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0670D74A">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lang w:val="en-US" w:eastAsia="zh-CN"/>
              </w:rPr>
              <w:t>0</w:t>
            </w:r>
          </w:p>
        </w:tc>
      </w:tr>
      <w:tr w14:paraId="1053DC7F">
        <w:tblPrEx>
          <w:tblBorders>
            <w:top w:val="none" w:color="auto" w:sz="6" w:space="0"/>
            <w:left w:val="none" w:color="auto" w:sz="6" w:space="0"/>
            <w:bottom w:val="none" w:color="auto" w:sz="6" w:space="0"/>
            <w:right w:val="non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505" w:hRule="atLeast"/>
          <w:jc w:val="center"/>
        </w:trPr>
        <w:tc>
          <w:tcPr>
            <w:tcW w:w="656" w:type="dxa"/>
            <w:vMerge w:val="continue"/>
            <w:tcBorders>
              <w:top w:val="nil"/>
              <w:left w:val="single" w:color="auto" w:sz="8" w:space="0"/>
              <w:bottom w:val="single" w:color="auto" w:sz="8" w:space="0"/>
              <w:right w:val="single" w:color="auto" w:sz="8" w:space="0"/>
            </w:tcBorders>
            <w:shd w:val="clear" w:color="auto" w:fill="auto"/>
            <w:noWrap w:val="0"/>
            <w:tcMar>
              <w:left w:w="57" w:type="dxa"/>
              <w:right w:w="57" w:type="dxa"/>
            </w:tcMar>
            <w:vAlign w:val="center"/>
          </w:tcPr>
          <w:p w14:paraId="06FA4ED4">
            <w:pPr>
              <w:keepNext w:val="0"/>
              <w:keepLines w:val="0"/>
              <w:pageBreakBefore w:val="0"/>
              <w:spacing w:line="460" w:lineRule="exact"/>
              <w:rPr>
                <w:rFonts w:hint="eastAsia" w:ascii="宋体"/>
                <w:sz w:val="24"/>
                <w:szCs w:val="24"/>
              </w:rPr>
            </w:pPr>
          </w:p>
        </w:tc>
        <w:tc>
          <w:tcPr>
            <w:tcW w:w="806" w:type="dxa"/>
            <w:vMerge w:val="continue"/>
            <w:tcBorders>
              <w:top w:val="nil"/>
              <w:left w:val="nil"/>
              <w:bottom w:val="single" w:color="auto" w:sz="8" w:space="0"/>
              <w:right w:val="single" w:color="auto" w:sz="8" w:space="0"/>
            </w:tcBorders>
            <w:shd w:val="clear" w:color="auto" w:fill="auto"/>
            <w:noWrap w:val="0"/>
            <w:tcMar>
              <w:left w:w="57" w:type="dxa"/>
              <w:right w:w="57" w:type="dxa"/>
            </w:tcMar>
            <w:vAlign w:val="center"/>
          </w:tcPr>
          <w:p w14:paraId="1B67CD1D">
            <w:pPr>
              <w:keepNext w:val="0"/>
              <w:keepLines w:val="0"/>
              <w:pageBreakBefore w:val="0"/>
              <w:spacing w:line="460" w:lineRule="exact"/>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6111BB5A">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left"/>
            </w:pPr>
            <w:r>
              <w:rPr>
                <w:rFonts w:hint="eastAsia" w:ascii="宋体" w:hAnsi="宋体" w:eastAsia="宋体" w:cs="宋体"/>
                <w:sz w:val="20"/>
                <w:szCs w:val="20"/>
                <w:lang w:val="en-US" w:eastAsia="zh-CN" w:bidi="ar"/>
              </w:rPr>
              <w:t>5.属于三类内部事务信息</w:t>
            </w:r>
          </w:p>
        </w:tc>
        <w:tc>
          <w:tcPr>
            <w:tcW w:w="590"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1FB1F0F5">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rPr>
                <w:rFonts w:hint="eastAsia" w:eastAsia="等线"/>
                <w:lang w:val="en-US"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1CE2253D">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43986207">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17084401">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358D18E8">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rPr>
                <w:rFonts w:hint="eastAsia" w:eastAsia="等线"/>
                <w:lang w:val="en-US" w:eastAsia="zh-CN"/>
              </w:rPr>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7D1F7E99">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rPr>
                <w:rFonts w:hint="eastAsia" w:eastAsia="等线"/>
                <w:lang w:val="en-US" w:eastAsia="zh-CN"/>
              </w:rPr>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5530434C">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rPr>
                <w:rFonts w:hint="eastAsia" w:eastAsia="等线"/>
                <w:lang w:val="en-US" w:eastAsia="zh-CN"/>
              </w:rPr>
            </w:pPr>
            <w:r>
              <w:rPr>
                <w:rFonts w:hint="eastAsia"/>
                <w:lang w:val="en-US" w:eastAsia="zh-CN"/>
              </w:rPr>
              <w:t>0</w:t>
            </w:r>
          </w:p>
        </w:tc>
      </w:tr>
      <w:tr w14:paraId="3AFE5676">
        <w:tblPrEx>
          <w:tblBorders>
            <w:top w:val="none" w:color="auto" w:sz="6" w:space="0"/>
            <w:left w:val="none" w:color="auto" w:sz="6" w:space="0"/>
            <w:bottom w:val="none" w:color="auto" w:sz="6" w:space="0"/>
            <w:right w:val="none" w:color="auto" w:sz="6" w:space="0"/>
            <w:insideH w:val="single" w:color="auto" w:sz="6" w:space="0"/>
            <w:insideV w:val="single" w:color="auto" w:sz="6" w:space="0"/>
          </w:tblBorders>
          <w:tblCellMar>
            <w:top w:w="0" w:type="dxa"/>
            <w:left w:w="0" w:type="dxa"/>
            <w:bottom w:w="0" w:type="dxa"/>
            <w:right w:w="0" w:type="dxa"/>
          </w:tblCellMar>
        </w:tblPrEx>
        <w:trPr>
          <w:trHeight w:val="580" w:hRule="atLeast"/>
          <w:jc w:val="center"/>
        </w:trPr>
        <w:tc>
          <w:tcPr>
            <w:tcW w:w="656" w:type="dxa"/>
            <w:vMerge w:val="continue"/>
            <w:tcBorders>
              <w:top w:val="nil"/>
              <w:left w:val="single" w:color="auto" w:sz="8" w:space="0"/>
              <w:bottom w:val="single" w:color="auto" w:sz="8" w:space="0"/>
              <w:right w:val="single" w:color="auto" w:sz="8" w:space="0"/>
            </w:tcBorders>
            <w:shd w:val="clear" w:color="auto" w:fill="auto"/>
            <w:noWrap w:val="0"/>
            <w:tcMar>
              <w:left w:w="57" w:type="dxa"/>
              <w:right w:w="57" w:type="dxa"/>
            </w:tcMar>
            <w:vAlign w:val="center"/>
          </w:tcPr>
          <w:p w14:paraId="6A50D6E9">
            <w:pPr>
              <w:keepNext w:val="0"/>
              <w:keepLines w:val="0"/>
              <w:pageBreakBefore w:val="0"/>
              <w:spacing w:line="460" w:lineRule="exact"/>
              <w:rPr>
                <w:rFonts w:hint="eastAsia" w:ascii="宋体"/>
                <w:sz w:val="24"/>
                <w:szCs w:val="24"/>
              </w:rPr>
            </w:pPr>
          </w:p>
        </w:tc>
        <w:tc>
          <w:tcPr>
            <w:tcW w:w="806" w:type="dxa"/>
            <w:vMerge w:val="continue"/>
            <w:tcBorders>
              <w:top w:val="nil"/>
              <w:left w:val="nil"/>
              <w:bottom w:val="single" w:color="auto" w:sz="8" w:space="0"/>
              <w:right w:val="single" w:color="auto" w:sz="8" w:space="0"/>
            </w:tcBorders>
            <w:shd w:val="clear" w:color="auto" w:fill="auto"/>
            <w:noWrap w:val="0"/>
            <w:tcMar>
              <w:left w:w="57" w:type="dxa"/>
              <w:right w:w="57" w:type="dxa"/>
            </w:tcMar>
            <w:vAlign w:val="center"/>
          </w:tcPr>
          <w:p w14:paraId="02535753">
            <w:pPr>
              <w:keepNext w:val="0"/>
              <w:keepLines w:val="0"/>
              <w:pageBreakBefore w:val="0"/>
              <w:spacing w:line="460" w:lineRule="exact"/>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2FE18559">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left"/>
            </w:pPr>
            <w:r>
              <w:rPr>
                <w:rFonts w:hint="eastAsia" w:ascii="宋体" w:hAnsi="宋体" w:eastAsia="宋体" w:cs="宋体"/>
                <w:sz w:val="20"/>
                <w:szCs w:val="20"/>
                <w:lang w:val="en-US" w:eastAsia="zh-CN" w:bidi="ar"/>
              </w:rPr>
              <w:t>6.属于四类过程性信息</w:t>
            </w:r>
          </w:p>
        </w:tc>
        <w:tc>
          <w:tcPr>
            <w:tcW w:w="590"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16402EDA">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6051CAB7">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0B9F137F">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16A6CE7F">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55DA04BC">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2A9A25F2">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26E3BA1D">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lang w:val="en-US" w:eastAsia="zh-CN"/>
              </w:rPr>
              <w:t>0</w:t>
            </w:r>
          </w:p>
        </w:tc>
      </w:tr>
      <w:tr w14:paraId="05CEF747">
        <w:tblPrEx>
          <w:tblBorders>
            <w:top w:val="none" w:color="auto" w:sz="6" w:space="0"/>
            <w:left w:val="none" w:color="auto" w:sz="6" w:space="0"/>
            <w:bottom w:val="none" w:color="auto" w:sz="6" w:space="0"/>
            <w:right w:val="none" w:color="auto" w:sz="6" w:space="0"/>
            <w:insideH w:val="single" w:color="auto" w:sz="6" w:space="0"/>
            <w:insideV w:val="single" w:color="auto" w:sz="6" w:space="0"/>
          </w:tblBorders>
          <w:tblCellMar>
            <w:top w:w="0" w:type="dxa"/>
            <w:left w:w="0" w:type="dxa"/>
            <w:bottom w:w="0" w:type="dxa"/>
            <w:right w:w="0" w:type="dxa"/>
          </w:tblCellMar>
        </w:tblPrEx>
        <w:trPr>
          <w:trHeight w:val="565" w:hRule="atLeast"/>
          <w:jc w:val="center"/>
        </w:trPr>
        <w:tc>
          <w:tcPr>
            <w:tcW w:w="656" w:type="dxa"/>
            <w:vMerge w:val="continue"/>
            <w:tcBorders>
              <w:top w:val="nil"/>
              <w:left w:val="single" w:color="auto" w:sz="8" w:space="0"/>
              <w:bottom w:val="single" w:color="auto" w:sz="8" w:space="0"/>
              <w:right w:val="single" w:color="auto" w:sz="8" w:space="0"/>
            </w:tcBorders>
            <w:shd w:val="clear" w:color="auto" w:fill="auto"/>
            <w:noWrap w:val="0"/>
            <w:tcMar>
              <w:left w:w="57" w:type="dxa"/>
              <w:right w:w="57" w:type="dxa"/>
            </w:tcMar>
            <w:vAlign w:val="center"/>
          </w:tcPr>
          <w:p w14:paraId="51886E13">
            <w:pPr>
              <w:keepNext w:val="0"/>
              <w:keepLines w:val="0"/>
              <w:pageBreakBefore w:val="0"/>
              <w:spacing w:line="460" w:lineRule="exact"/>
              <w:rPr>
                <w:rFonts w:hint="eastAsia" w:ascii="宋体"/>
                <w:sz w:val="24"/>
                <w:szCs w:val="24"/>
              </w:rPr>
            </w:pPr>
          </w:p>
        </w:tc>
        <w:tc>
          <w:tcPr>
            <w:tcW w:w="806" w:type="dxa"/>
            <w:vMerge w:val="continue"/>
            <w:tcBorders>
              <w:top w:val="nil"/>
              <w:left w:val="nil"/>
              <w:bottom w:val="single" w:color="auto" w:sz="8" w:space="0"/>
              <w:right w:val="single" w:color="auto" w:sz="8" w:space="0"/>
            </w:tcBorders>
            <w:shd w:val="clear" w:color="auto" w:fill="auto"/>
            <w:noWrap w:val="0"/>
            <w:tcMar>
              <w:left w:w="57" w:type="dxa"/>
              <w:right w:w="57" w:type="dxa"/>
            </w:tcMar>
            <w:vAlign w:val="center"/>
          </w:tcPr>
          <w:p w14:paraId="658A10D7">
            <w:pPr>
              <w:keepNext w:val="0"/>
              <w:keepLines w:val="0"/>
              <w:pageBreakBefore w:val="0"/>
              <w:spacing w:line="460" w:lineRule="exact"/>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037D94C7">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left"/>
            </w:pPr>
            <w:r>
              <w:rPr>
                <w:rFonts w:hint="eastAsia" w:ascii="宋体" w:hAnsi="宋体" w:eastAsia="宋体" w:cs="宋体"/>
                <w:sz w:val="20"/>
                <w:szCs w:val="20"/>
                <w:lang w:val="en-US" w:eastAsia="zh-CN" w:bidi="ar"/>
              </w:rPr>
              <w:t>7.属于行政执法案卷</w:t>
            </w:r>
          </w:p>
        </w:tc>
        <w:tc>
          <w:tcPr>
            <w:tcW w:w="590"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6BD7D0D3">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7CF1A53F">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715CE7A8">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4855B12A">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5109D15C">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1CF34A8C">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72C895C1">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lang w:val="en-US" w:eastAsia="zh-CN"/>
              </w:rPr>
              <w:t>0</w:t>
            </w:r>
          </w:p>
        </w:tc>
      </w:tr>
      <w:tr w14:paraId="45185988">
        <w:tblPrEx>
          <w:tblBorders>
            <w:top w:val="none" w:color="auto" w:sz="6" w:space="0"/>
            <w:left w:val="none" w:color="auto" w:sz="6" w:space="0"/>
            <w:bottom w:val="none" w:color="auto" w:sz="6" w:space="0"/>
            <w:right w:val="none" w:color="auto" w:sz="6" w:space="0"/>
            <w:insideH w:val="single" w:color="auto" w:sz="6" w:space="0"/>
            <w:insideV w:val="single" w:color="auto" w:sz="6" w:space="0"/>
          </w:tblBorders>
          <w:tblCellMar>
            <w:top w:w="0" w:type="dxa"/>
            <w:left w:w="0" w:type="dxa"/>
            <w:bottom w:w="0" w:type="dxa"/>
            <w:right w:w="0" w:type="dxa"/>
          </w:tblCellMar>
        </w:tblPrEx>
        <w:trPr>
          <w:trHeight w:val="490" w:hRule="atLeast"/>
          <w:jc w:val="center"/>
        </w:trPr>
        <w:tc>
          <w:tcPr>
            <w:tcW w:w="656" w:type="dxa"/>
            <w:vMerge w:val="continue"/>
            <w:tcBorders>
              <w:top w:val="nil"/>
              <w:left w:val="single" w:color="auto" w:sz="8" w:space="0"/>
              <w:bottom w:val="single" w:color="auto" w:sz="8" w:space="0"/>
              <w:right w:val="single" w:color="auto" w:sz="8" w:space="0"/>
            </w:tcBorders>
            <w:shd w:val="clear" w:color="auto" w:fill="auto"/>
            <w:noWrap w:val="0"/>
            <w:tcMar>
              <w:left w:w="57" w:type="dxa"/>
              <w:right w:w="57" w:type="dxa"/>
            </w:tcMar>
            <w:vAlign w:val="center"/>
          </w:tcPr>
          <w:p w14:paraId="36ED5ADD">
            <w:pPr>
              <w:keepNext w:val="0"/>
              <w:keepLines w:val="0"/>
              <w:pageBreakBefore w:val="0"/>
              <w:spacing w:line="460" w:lineRule="exact"/>
              <w:rPr>
                <w:rFonts w:hint="eastAsia" w:ascii="宋体"/>
                <w:sz w:val="24"/>
                <w:szCs w:val="24"/>
              </w:rPr>
            </w:pPr>
          </w:p>
        </w:tc>
        <w:tc>
          <w:tcPr>
            <w:tcW w:w="806" w:type="dxa"/>
            <w:vMerge w:val="continue"/>
            <w:tcBorders>
              <w:top w:val="nil"/>
              <w:left w:val="nil"/>
              <w:bottom w:val="single" w:color="auto" w:sz="8" w:space="0"/>
              <w:right w:val="single" w:color="auto" w:sz="8" w:space="0"/>
            </w:tcBorders>
            <w:shd w:val="clear" w:color="auto" w:fill="auto"/>
            <w:noWrap w:val="0"/>
            <w:tcMar>
              <w:left w:w="57" w:type="dxa"/>
              <w:right w:w="57" w:type="dxa"/>
            </w:tcMar>
            <w:vAlign w:val="center"/>
          </w:tcPr>
          <w:p w14:paraId="044470DD">
            <w:pPr>
              <w:keepNext w:val="0"/>
              <w:keepLines w:val="0"/>
              <w:pageBreakBefore w:val="0"/>
              <w:spacing w:line="460" w:lineRule="exact"/>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5AF22241">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left"/>
            </w:pPr>
            <w:r>
              <w:rPr>
                <w:rFonts w:hint="eastAsia" w:ascii="宋体" w:hAnsi="宋体" w:eastAsia="宋体" w:cs="宋体"/>
                <w:sz w:val="20"/>
                <w:szCs w:val="20"/>
                <w:lang w:val="en-US" w:eastAsia="zh-CN" w:bidi="ar"/>
              </w:rPr>
              <w:t>8.属于行政查询事项</w:t>
            </w:r>
          </w:p>
        </w:tc>
        <w:tc>
          <w:tcPr>
            <w:tcW w:w="590"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0FDFB585">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43E33ECB">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061D1F90">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15C505B7">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727E931F">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13401FF5">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19BC0208">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lang w:val="en-US" w:eastAsia="zh-CN"/>
              </w:rPr>
              <w:t>0</w:t>
            </w:r>
          </w:p>
        </w:tc>
      </w:tr>
      <w:tr w14:paraId="10ECE541">
        <w:tblPrEx>
          <w:tblBorders>
            <w:top w:val="none" w:color="auto" w:sz="6" w:space="0"/>
            <w:left w:val="none" w:color="auto" w:sz="6" w:space="0"/>
            <w:bottom w:val="none" w:color="auto" w:sz="6" w:space="0"/>
            <w:right w:val="non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640" w:hRule="atLeast"/>
          <w:jc w:val="center"/>
        </w:trPr>
        <w:tc>
          <w:tcPr>
            <w:tcW w:w="656" w:type="dxa"/>
            <w:vMerge w:val="continue"/>
            <w:tcBorders>
              <w:top w:val="nil"/>
              <w:left w:val="single" w:color="auto" w:sz="8" w:space="0"/>
              <w:bottom w:val="single" w:color="auto" w:sz="8" w:space="0"/>
              <w:right w:val="single" w:color="auto" w:sz="8" w:space="0"/>
            </w:tcBorders>
            <w:shd w:val="clear" w:color="auto" w:fill="auto"/>
            <w:noWrap w:val="0"/>
            <w:tcMar>
              <w:left w:w="57" w:type="dxa"/>
              <w:right w:w="57" w:type="dxa"/>
            </w:tcMar>
            <w:vAlign w:val="center"/>
          </w:tcPr>
          <w:p w14:paraId="2EB0D96E">
            <w:pPr>
              <w:keepNext w:val="0"/>
              <w:keepLines w:val="0"/>
              <w:pageBreakBefore w:val="0"/>
              <w:spacing w:line="460" w:lineRule="exact"/>
              <w:rPr>
                <w:rFonts w:hint="eastAsia" w:ascii="宋体"/>
                <w:sz w:val="24"/>
                <w:szCs w:val="24"/>
              </w:rPr>
            </w:pPr>
          </w:p>
        </w:tc>
        <w:tc>
          <w:tcPr>
            <w:tcW w:w="806" w:type="dxa"/>
            <w:vMerge w:val="restart"/>
            <w:tcBorders>
              <w:top w:val="nil"/>
              <w:left w:val="nil"/>
              <w:bottom w:val="single" w:color="auto" w:sz="8" w:space="0"/>
              <w:right w:val="single" w:color="auto" w:sz="8" w:space="0"/>
            </w:tcBorders>
            <w:shd w:val="clear" w:color="auto" w:fill="auto"/>
            <w:noWrap w:val="0"/>
            <w:tcMar>
              <w:left w:w="57" w:type="dxa"/>
              <w:right w:w="57" w:type="dxa"/>
            </w:tcMar>
            <w:vAlign w:val="center"/>
          </w:tcPr>
          <w:p w14:paraId="53841C79">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left"/>
            </w:pPr>
            <w:r>
              <w:rPr>
                <w:rFonts w:hint="eastAsia" w:ascii="宋体" w:hAnsi="宋体" w:eastAsia="宋体" w:cs="宋体"/>
                <w:sz w:val="20"/>
                <w:szCs w:val="20"/>
                <w:lang w:val="en-US" w:eastAsia="zh-CN" w:bidi="ar"/>
              </w:rPr>
              <w:t>（四）无法提供</w:t>
            </w:r>
          </w:p>
        </w:tc>
        <w:tc>
          <w:tcPr>
            <w:tcW w:w="2756"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2C06DA55">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left"/>
            </w:pPr>
            <w:r>
              <w:rPr>
                <w:rFonts w:hint="eastAsia" w:ascii="宋体" w:hAnsi="宋体" w:eastAsia="宋体" w:cs="宋体"/>
                <w:sz w:val="20"/>
                <w:szCs w:val="20"/>
                <w:lang w:val="en-US" w:eastAsia="zh-CN" w:bidi="ar"/>
              </w:rPr>
              <w:t>1.本机关不掌握相关政府信息</w:t>
            </w:r>
          </w:p>
        </w:tc>
        <w:tc>
          <w:tcPr>
            <w:tcW w:w="590"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252F24A7">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rPr>
                <w:rFonts w:hint="default" w:eastAsiaTheme="minorEastAsia"/>
                <w:lang w:val="en-US"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3442EED3">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rPr>
                <w:rFonts w:hint="eastAsia" w:eastAsia="等线"/>
                <w:lang w:val="en-US"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0A9AC4CD">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rPr>
                <w:rFonts w:hint="default" w:eastAsia="等线"/>
                <w:lang w:val="en-US"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1B841B75">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rPr>
                <w:rFonts w:hint="eastAsia" w:eastAsia="等线"/>
                <w:lang w:val="en-US"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68C3D8CD">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rPr>
                <w:rFonts w:hint="default" w:eastAsia="等线"/>
                <w:lang w:val="en-US" w:eastAsia="zh-CN"/>
              </w:rPr>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59CFC3D3">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rPr>
                <w:rFonts w:hint="eastAsia" w:eastAsia="等线"/>
                <w:lang w:val="en-US" w:eastAsia="zh-CN"/>
              </w:rPr>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67C7E626">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rPr>
                <w:rFonts w:hint="default" w:eastAsia="等线"/>
                <w:lang w:val="en-US" w:eastAsia="zh-CN"/>
              </w:rPr>
            </w:pPr>
            <w:r>
              <w:rPr>
                <w:rFonts w:hint="eastAsia"/>
                <w:lang w:val="en-US" w:eastAsia="zh-CN"/>
              </w:rPr>
              <w:t>0</w:t>
            </w:r>
          </w:p>
        </w:tc>
      </w:tr>
      <w:tr w14:paraId="361714E8">
        <w:tblPrEx>
          <w:tblBorders>
            <w:top w:val="none" w:color="auto" w:sz="6" w:space="0"/>
            <w:left w:val="none" w:color="auto" w:sz="6" w:space="0"/>
            <w:bottom w:val="none" w:color="auto" w:sz="6" w:space="0"/>
            <w:right w:val="none" w:color="auto" w:sz="6" w:space="0"/>
            <w:insideH w:val="single" w:color="auto" w:sz="6" w:space="0"/>
            <w:insideV w:val="single" w:color="auto" w:sz="6" w:space="0"/>
          </w:tblBorders>
          <w:tblCellMar>
            <w:top w:w="0" w:type="dxa"/>
            <w:left w:w="0" w:type="dxa"/>
            <w:bottom w:w="0" w:type="dxa"/>
            <w:right w:w="0" w:type="dxa"/>
          </w:tblCellMar>
        </w:tblPrEx>
        <w:trPr>
          <w:trHeight w:val="625" w:hRule="atLeast"/>
          <w:jc w:val="center"/>
        </w:trPr>
        <w:tc>
          <w:tcPr>
            <w:tcW w:w="656" w:type="dxa"/>
            <w:vMerge w:val="continue"/>
            <w:tcBorders>
              <w:top w:val="nil"/>
              <w:left w:val="single" w:color="auto" w:sz="8" w:space="0"/>
              <w:bottom w:val="single" w:color="auto" w:sz="8" w:space="0"/>
              <w:right w:val="single" w:color="auto" w:sz="8" w:space="0"/>
            </w:tcBorders>
            <w:shd w:val="clear" w:color="auto" w:fill="auto"/>
            <w:noWrap w:val="0"/>
            <w:tcMar>
              <w:left w:w="57" w:type="dxa"/>
              <w:right w:w="57" w:type="dxa"/>
            </w:tcMar>
            <w:vAlign w:val="center"/>
          </w:tcPr>
          <w:p w14:paraId="44362AF6">
            <w:pPr>
              <w:keepNext w:val="0"/>
              <w:keepLines w:val="0"/>
              <w:pageBreakBefore w:val="0"/>
              <w:spacing w:line="460" w:lineRule="exact"/>
              <w:rPr>
                <w:rFonts w:hint="eastAsia" w:ascii="宋体"/>
                <w:sz w:val="24"/>
                <w:szCs w:val="24"/>
              </w:rPr>
            </w:pPr>
          </w:p>
        </w:tc>
        <w:tc>
          <w:tcPr>
            <w:tcW w:w="806" w:type="dxa"/>
            <w:vMerge w:val="continue"/>
            <w:tcBorders>
              <w:top w:val="nil"/>
              <w:left w:val="nil"/>
              <w:bottom w:val="single" w:color="auto" w:sz="8" w:space="0"/>
              <w:right w:val="single" w:color="auto" w:sz="8" w:space="0"/>
            </w:tcBorders>
            <w:shd w:val="clear" w:color="auto" w:fill="auto"/>
            <w:noWrap w:val="0"/>
            <w:tcMar>
              <w:left w:w="57" w:type="dxa"/>
              <w:right w:w="57" w:type="dxa"/>
            </w:tcMar>
            <w:vAlign w:val="center"/>
          </w:tcPr>
          <w:p w14:paraId="208C1E9A">
            <w:pPr>
              <w:keepNext w:val="0"/>
              <w:keepLines w:val="0"/>
              <w:pageBreakBefore w:val="0"/>
              <w:spacing w:line="460" w:lineRule="exact"/>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7E1869CD">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left"/>
            </w:pPr>
            <w:r>
              <w:rPr>
                <w:rFonts w:hint="eastAsia" w:ascii="宋体" w:hAnsi="宋体" w:eastAsia="宋体" w:cs="宋体"/>
                <w:sz w:val="20"/>
                <w:szCs w:val="20"/>
                <w:lang w:val="en-US" w:eastAsia="zh-CN" w:bidi="ar"/>
              </w:rPr>
              <w:t>2.没有现成信息需要另行制作</w:t>
            </w:r>
          </w:p>
        </w:tc>
        <w:tc>
          <w:tcPr>
            <w:tcW w:w="590"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0309F64B">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5E4D531F">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6E1B8063">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668E1081">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4297AA85">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63FBE6AD">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4D275DED">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lang w:val="en-US" w:eastAsia="zh-CN"/>
              </w:rPr>
              <w:t>0</w:t>
            </w:r>
          </w:p>
        </w:tc>
      </w:tr>
      <w:tr w14:paraId="1688F6A2">
        <w:tblPrEx>
          <w:tblBorders>
            <w:top w:val="none" w:color="auto" w:sz="6" w:space="0"/>
            <w:left w:val="none" w:color="auto" w:sz="6" w:space="0"/>
            <w:bottom w:val="none" w:color="auto" w:sz="6" w:space="0"/>
            <w:right w:val="non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460" w:hRule="atLeast"/>
          <w:jc w:val="center"/>
        </w:trPr>
        <w:tc>
          <w:tcPr>
            <w:tcW w:w="656" w:type="dxa"/>
            <w:vMerge w:val="continue"/>
            <w:tcBorders>
              <w:top w:val="nil"/>
              <w:left w:val="single" w:color="auto" w:sz="8" w:space="0"/>
              <w:bottom w:val="single" w:color="auto" w:sz="8" w:space="0"/>
              <w:right w:val="single" w:color="auto" w:sz="8" w:space="0"/>
            </w:tcBorders>
            <w:shd w:val="clear" w:color="auto" w:fill="auto"/>
            <w:noWrap w:val="0"/>
            <w:tcMar>
              <w:left w:w="57" w:type="dxa"/>
              <w:right w:w="57" w:type="dxa"/>
            </w:tcMar>
            <w:vAlign w:val="center"/>
          </w:tcPr>
          <w:p w14:paraId="2BF8D20B">
            <w:pPr>
              <w:keepNext w:val="0"/>
              <w:keepLines w:val="0"/>
              <w:pageBreakBefore w:val="0"/>
              <w:spacing w:line="460" w:lineRule="exact"/>
              <w:rPr>
                <w:rFonts w:hint="eastAsia" w:ascii="宋体"/>
                <w:sz w:val="24"/>
                <w:szCs w:val="24"/>
              </w:rPr>
            </w:pPr>
          </w:p>
        </w:tc>
        <w:tc>
          <w:tcPr>
            <w:tcW w:w="806" w:type="dxa"/>
            <w:vMerge w:val="continue"/>
            <w:tcBorders>
              <w:top w:val="nil"/>
              <w:left w:val="nil"/>
              <w:bottom w:val="single" w:color="auto" w:sz="8" w:space="0"/>
              <w:right w:val="single" w:color="auto" w:sz="8" w:space="0"/>
            </w:tcBorders>
            <w:shd w:val="clear" w:color="auto" w:fill="auto"/>
            <w:noWrap w:val="0"/>
            <w:tcMar>
              <w:left w:w="57" w:type="dxa"/>
              <w:right w:w="57" w:type="dxa"/>
            </w:tcMar>
            <w:vAlign w:val="center"/>
          </w:tcPr>
          <w:p w14:paraId="6693732F">
            <w:pPr>
              <w:keepNext w:val="0"/>
              <w:keepLines w:val="0"/>
              <w:pageBreakBefore w:val="0"/>
              <w:spacing w:line="460" w:lineRule="exact"/>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3911B2E2">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left"/>
            </w:pPr>
            <w:r>
              <w:rPr>
                <w:rFonts w:hint="eastAsia" w:ascii="宋体" w:hAnsi="宋体" w:eastAsia="宋体" w:cs="宋体"/>
                <w:sz w:val="20"/>
                <w:szCs w:val="20"/>
                <w:lang w:val="en-US" w:eastAsia="zh-CN" w:bidi="ar"/>
              </w:rPr>
              <w:t>3.补正后申请内容仍不明确</w:t>
            </w:r>
          </w:p>
        </w:tc>
        <w:tc>
          <w:tcPr>
            <w:tcW w:w="590"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3475E85E">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rPr>
                <w:rFonts w:hint="default"/>
                <w:lang w:val="en-US"/>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4A5515DA">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rPr>
                <w:rFonts w:hint="default"/>
                <w:lang w:val="en-US"/>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20C43EFF">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rPr>
                <w:rFonts w:hint="default"/>
                <w:lang w:val="en-US"/>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4F8A6693">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rPr>
                <w:rFonts w:hint="default"/>
                <w:lang w:val="en-US"/>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1CB0C16A">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rPr>
                <w:rFonts w:hint="default"/>
                <w:lang w:val="en-US"/>
              </w:rPr>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048B763F">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rPr>
                <w:rFonts w:hint="default"/>
                <w:lang w:val="en-US"/>
              </w:rPr>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7EAED656">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rPr>
                <w:rFonts w:hint="default"/>
                <w:lang w:val="en-US"/>
              </w:rPr>
            </w:pPr>
            <w:r>
              <w:rPr>
                <w:rFonts w:hint="eastAsia"/>
                <w:lang w:val="en-US" w:eastAsia="zh-CN"/>
              </w:rPr>
              <w:t>0</w:t>
            </w:r>
          </w:p>
        </w:tc>
      </w:tr>
      <w:tr w14:paraId="36AF3421">
        <w:tblPrEx>
          <w:tblBorders>
            <w:top w:val="none" w:color="auto" w:sz="6" w:space="0"/>
            <w:left w:val="none" w:color="auto" w:sz="6" w:space="0"/>
            <w:bottom w:val="none" w:color="auto" w:sz="6" w:space="0"/>
            <w:right w:val="none" w:color="auto" w:sz="6" w:space="0"/>
            <w:insideH w:val="single" w:color="auto" w:sz="6" w:space="0"/>
            <w:insideV w:val="single" w:color="auto" w:sz="6" w:space="0"/>
          </w:tblBorders>
          <w:tblCellMar>
            <w:top w:w="0" w:type="dxa"/>
            <w:left w:w="0" w:type="dxa"/>
            <w:bottom w:w="0" w:type="dxa"/>
            <w:right w:w="0" w:type="dxa"/>
          </w:tblCellMar>
        </w:tblPrEx>
        <w:trPr>
          <w:trHeight w:val="580" w:hRule="atLeast"/>
          <w:jc w:val="center"/>
        </w:trPr>
        <w:tc>
          <w:tcPr>
            <w:tcW w:w="656" w:type="dxa"/>
            <w:vMerge w:val="continue"/>
            <w:tcBorders>
              <w:top w:val="nil"/>
              <w:left w:val="single" w:color="auto" w:sz="8" w:space="0"/>
              <w:bottom w:val="single" w:color="auto" w:sz="8" w:space="0"/>
              <w:right w:val="single" w:color="auto" w:sz="8" w:space="0"/>
            </w:tcBorders>
            <w:shd w:val="clear" w:color="auto" w:fill="auto"/>
            <w:noWrap w:val="0"/>
            <w:tcMar>
              <w:left w:w="57" w:type="dxa"/>
              <w:right w:w="57" w:type="dxa"/>
            </w:tcMar>
            <w:vAlign w:val="center"/>
          </w:tcPr>
          <w:p w14:paraId="38321A29">
            <w:pPr>
              <w:keepNext w:val="0"/>
              <w:keepLines w:val="0"/>
              <w:pageBreakBefore w:val="0"/>
              <w:spacing w:line="460" w:lineRule="exact"/>
              <w:rPr>
                <w:rFonts w:hint="eastAsia" w:ascii="宋体"/>
                <w:sz w:val="24"/>
                <w:szCs w:val="24"/>
              </w:rPr>
            </w:pPr>
          </w:p>
        </w:tc>
        <w:tc>
          <w:tcPr>
            <w:tcW w:w="806" w:type="dxa"/>
            <w:vMerge w:val="restart"/>
            <w:tcBorders>
              <w:top w:val="nil"/>
              <w:left w:val="nil"/>
              <w:bottom w:val="single" w:color="auto" w:sz="8" w:space="0"/>
              <w:right w:val="single" w:color="auto" w:sz="8" w:space="0"/>
            </w:tcBorders>
            <w:shd w:val="clear" w:color="auto" w:fill="auto"/>
            <w:noWrap w:val="0"/>
            <w:tcMar>
              <w:left w:w="57" w:type="dxa"/>
              <w:right w:w="57" w:type="dxa"/>
            </w:tcMar>
            <w:vAlign w:val="center"/>
          </w:tcPr>
          <w:p w14:paraId="189A6219">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left"/>
            </w:pPr>
            <w:r>
              <w:rPr>
                <w:rFonts w:hint="eastAsia" w:ascii="宋体" w:hAnsi="宋体" w:eastAsia="宋体" w:cs="宋体"/>
                <w:sz w:val="20"/>
                <w:szCs w:val="20"/>
                <w:lang w:val="en-US" w:eastAsia="zh-CN" w:bidi="ar"/>
              </w:rPr>
              <w:t>（五）不予处理</w:t>
            </w:r>
          </w:p>
        </w:tc>
        <w:tc>
          <w:tcPr>
            <w:tcW w:w="2756"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57A626E9">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left"/>
            </w:pPr>
            <w:r>
              <w:rPr>
                <w:rFonts w:hint="eastAsia" w:ascii="宋体" w:hAnsi="宋体" w:eastAsia="宋体" w:cs="宋体"/>
                <w:sz w:val="20"/>
                <w:szCs w:val="20"/>
                <w:lang w:val="en-US" w:eastAsia="zh-CN" w:bidi="ar"/>
              </w:rPr>
              <w:t>1.信访举报投诉类申请</w:t>
            </w:r>
          </w:p>
        </w:tc>
        <w:tc>
          <w:tcPr>
            <w:tcW w:w="590"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78149D56">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4E240629">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14ACAA7D">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41C3FBFA">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3178EE4F">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0118EF1A">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331694E0">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lang w:val="en-US" w:eastAsia="zh-CN"/>
              </w:rPr>
              <w:t>0</w:t>
            </w:r>
          </w:p>
        </w:tc>
      </w:tr>
      <w:tr w14:paraId="24804AD1">
        <w:tblPrEx>
          <w:tblBorders>
            <w:top w:val="none" w:color="auto" w:sz="6" w:space="0"/>
            <w:left w:val="none" w:color="auto" w:sz="6" w:space="0"/>
            <w:bottom w:val="none" w:color="auto" w:sz="6" w:space="0"/>
            <w:right w:val="non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520" w:hRule="atLeast"/>
          <w:jc w:val="center"/>
        </w:trPr>
        <w:tc>
          <w:tcPr>
            <w:tcW w:w="656" w:type="dxa"/>
            <w:vMerge w:val="continue"/>
            <w:tcBorders>
              <w:top w:val="nil"/>
              <w:left w:val="single" w:color="auto" w:sz="8" w:space="0"/>
              <w:bottom w:val="single" w:color="auto" w:sz="8" w:space="0"/>
              <w:right w:val="single" w:color="auto" w:sz="8" w:space="0"/>
            </w:tcBorders>
            <w:shd w:val="clear" w:color="auto" w:fill="auto"/>
            <w:noWrap w:val="0"/>
            <w:tcMar>
              <w:left w:w="57" w:type="dxa"/>
              <w:right w:w="57" w:type="dxa"/>
            </w:tcMar>
            <w:vAlign w:val="center"/>
          </w:tcPr>
          <w:p w14:paraId="4F7FC1D8">
            <w:pPr>
              <w:keepNext w:val="0"/>
              <w:keepLines w:val="0"/>
              <w:pageBreakBefore w:val="0"/>
              <w:spacing w:line="460" w:lineRule="exact"/>
              <w:rPr>
                <w:rFonts w:hint="eastAsia" w:ascii="宋体"/>
                <w:sz w:val="24"/>
                <w:szCs w:val="24"/>
              </w:rPr>
            </w:pPr>
          </w:p>
        </w:tc>
        <w:tc>
          <w:tcPr>
            <w:tcW w:w="806" w:type="dxa"/>
            <w:vMerge w:val="continue"/>
            <w:tcBorders>
              <w:top w:val="nil"/>
              <w:left w:val="nil"/>
              <w:bottom w:val="single" w:color="auto" w:sz="8" w:space="0"/>
              <w:right w:val="single" w:color="auto" w:sz="8" w:space="0"/>
            </w:tcBorders>
            <w:shd w:val="clear" w:color="auto" w:fill="auto"/>
            <w:noWrap w:val="0"/>
            <w:tcMar>
              <w:left w:w="57" w:type="dxa"/>
              <w:right w:w="57" w:type="dxa"/>
            </w:tcMar>
            <w:vAlign w:val="center"/>
          </w:tcPr>
          <w:p w14:paraId="6EB8C64F">
            <w:pPr>
              <w:keepNext w:val="0"/>
              <w:keepLines w:val="0"/>
              <w:pageBreakBefore w:val="0"/>
              <w:spacing w:line="460" w:lineRule="exact"/>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71E6ED2E">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left"/>
            </w:pPr>
            <w:r>
              <w:rPr>
                <w:rFonts w:hint="eastAsia" w:ascii="宋体" w:hAnsi="宋体" w:eastAsia="宋体" w:cs="宋体"/>
                <w:sz w:val="20"/>
                <w:szCs w:val="20"/>
                <w:lang w:val="en-US" w:eastAsia="zh-CN" w:bidi="ar"/>
              </w:rPr>
              <w:t>2.重复申请</w:t>
            </w:r>
          </w:p>
        </w:tc>
        <w:tc>
          <w:tcPr>
            <w:tcW w:w="590"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249D686B">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50CAF56A">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05ED65CF">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3B6E4E7F">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10A01C35">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774AEC4B">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581E400E">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lang w:val="en-US" w:eastAsia="zh-CN"/>
              </w:rPr>
              <w:t>0</w:t>
            </w:r>
          </w:p>
        </w:tc>
      </w:tr>
      <w:tr w14:paraId="384DFB41">
        <w:tblPrEx>
          <w:tblBorders>
            <w:top w:val="none" w:color="auto" w:sz="6" w:space="0"/>
            <w:left w:val="none" w:color="auto" w:sz="6" w:space="0"/>
            <w:bottom w:val="none" w:color="auto" w:sz="6" w:space="0"/>
            <w:right w:val="non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505" w:hRule="atLeast"/>
          <w:jc w:val="center"/>
        </w:trPr>
        <w:tc>
          <w:tcPr>
            <w:tcW w:w="656" w:type="dxa"/>
            <w:vMerge w:val="continue"/>
            <w:tcBorders>
              <w:top w:val="nil"/>
              <w:left w:val="single" w:color="auto" w:sz="8" w:space="0"/>
              <w:bottom w:val="single" w:color="auto" w:sz="8" w:space="0"/>
              <w:right w:val="single" w:color="auto" w:sz="8" w:space="0"/>
            </w:tcBorders>
            <w:shd w:val="clear" w:color="auto" w:fill="auto"/>
            <w:noWrap w:val="0"/>
            <w:tcMar>
              <w:left w:w="57" w:type="dxa"/>
              <w:right w:w="57" w:type="dxa"/>
            </w:tcMar>
            <w:vAlign w:val="center"/>
          </w:tcPr>
          <w:p w14:paraId="44DBD182">
            <w:pPr>
              <w:keepNext w:val="0"/>
              <w:keepLines w:val="0"/>
              <w:pageBreakBefore w:val="0"/>
              <w:spacing w:line="460" w:lineRule="exact"/>
              <w:rPr>
                <w:rFonts w:hint="eastAsia" w:ascii="宋体"/>
                <w:sz w:val="24"/>
                <w:szCs w:val="24"/>
              </w:rPr>
            </w:pPr>
          </w:p>
        </w:tc>
        <w:tc>
          <w:tcPr>
            <w:tcW w:w="806" w:type="dxa"/>
            <w:vMerge w:val="continue"/>
            <w:tcBorders>
              <w:top w:val="nil"/>
              <w:left w:val="nil"/>
              <w:bottom w:val="single" w:color="auto" w:sz="8" w:space="0"/>
              <w:right w:val="single" w:color="auto" w:sz="8" w:space="0"/>
            </w:tcBorders>
            <w:shd w:val="clear" w:color="auto" w:fill="auto"/>
            <w:noWrap w:val="0"/>
            <w:tcMar>
              <w:left w:w="57" w:type="dxa"/>
              <w:right w:w="57" w:type="dxa"/>
            </w:tcMar>
            <w:vAlign w:val="center"/>
          </w:tcPr>
          <w:p w14:paraId="56B2D62F">
            <w:pPr>
              <w:keepNext w:val="0"/>
              <w:keepLines w:val="0"/>
              <w:pageBreakBefore w:val="0"/>
              <w:spacing w:line="460" w:lineRule="exact"/>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68FC37E6">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left"/>
            </w:pPr>
            <w:r>
              <w:rPr>
                <w:rFonts w:hint="eastAsia" w:ascii="宋体" w:hAnsi="宋体" w:eastAsia="宋体" w:cs="宋体"/>
                <w:sz w:val="20"/>
                <w:szCs w:val="20"/>
                <w:lang w:val="en-US" w:eastAsia="zh-CN" w:bidi="ar"/>
              </w:rPr>
              <w:t>3.要求提供公开出版物</w:t>
            </w:r>
          </w:p>
        </w:tc>
        <w:tc>
          <w:tcPr>
            <w:tcW w:w="590"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5A1B773D">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rPr>
                <w:rFonts w:hint="eastAsia" w:eastAsia="等线"/>
                <w:lang w:val="en-US"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55851354">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2D15305E">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rPr>
                <w:rFonts w:hint="eastAsia" w:eastAsia="等线"/>
                <w:lang w:val="en-US"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11C74789">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72AB9C4D">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3D567738">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51CF3EC7">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rPr>
                <w:rFonts w:hint="eastAsia" w:eastAsia="等线"/>
                <w:lang w:val="en-US" w:eastAsia="zh-CN"/>
              </w:rPr>
            </w:pPr>
            <w:r>
              <w:rPr>
                <w:rFonts w:hint="eastAsia"/>
                <w:lang w:val="en-US" w:eastAsia="zh-CN"/>
              </w:rPr>
              <w:t>0</w:t>
            </w:r>
          </w:p>
        </w:tc>
      </w:tr>
      <w:tr w14:paraId="4F05ACF5">
        <w:tblPrEx>
          <w:tblBorders>
            <w:top w:val="none" w:color="auto" w:sz="6" w:space="0"/>
            <w:left w:val="none" w:color="auto" w:sz="6" w:space="0"/>
            <w:bottom w:val="none" w:color="auto" w:sz="6" w:space="0"/>
            <w:right w:val="non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535" w:hRule="atLeast"/>
          <w:jc w:val="center"/>
        </w:trPr>
        <w:tc>
          <w:tcPr>
            <w:tcW w:w="656" w:type="dxa"/>
            <w:vMerge w:val="continue"/>
            <w:tcBorders>
              <w:top w:val="nil"/>
              <w:left w:val="single" w:color="auto" w:sz="8" w:space="0"/>
              <w:bottom w:val="single" w:color="auto" w:sz="8" w:space="0"/>
              <w:right w:val="single" w:color="auto" w:sz="8" w:space="0"/>
            </w:tcBorders>
            <w:shd w:val="clear" w:color="auto" w:fill="auto"/>
            <w:noWrap w:val="0"/>
            <w:tcMar>
              <w:left w:w="57" w:type="dxa"/>
              <w:right w:w="57" w:type="dxa"/>
            </w:tcMar>
            <w:vAlign w:val="center"/>
          </w:tcPr>
          <w:p w14:paraId="36E6EADA">
            <w:pPr>
              <w:keepNext w:val="0"/>
              <w:keepLines w:val="0"/>
              <w:pageBreakBefore w:val="0"/>
              <w:spacing w:line="460" w:lineRule="exact"/>
              <w:rPr>
                <w:rFonts w:hint="eastAsia" w:ascii="宋体"/>
                <w:sz w:val="24"/>
                <w:szCs w:val="24"/>
              </w:rPr>
            </w:pPr>
          </w:p>
        </w:tc>
        <w:tc>
          <w:tcPr>
            <w:tcW w:w="806" w:type="dxa"/>
            <w:vMerge w:val="continue"/>
            <w:tcBorders>
              <w:top w:val="nil"/>
              <w:left w:val="nil"/>
              <w:bottom w:val="single" w:color="auto" w:sz="8" w:space="0"/>
              <w:right w:val="single" w:color="auto" w:sz="8" w:space="0"/>
            </w:tcBorders>
            <w:shd w:val="clear" w:color="auto" w:fill="auto"/>
            <w:noWrap w:val="0"/>
            <w:tcMar>
              <w:left w:w="57" w:type="dxa"/>
              <w:right w:w="57" w:type="dxa"/>
            </w:tcMar>
            <w:vAlign w:val="center"/>
          </w:tcPr>
          <w:p w14:paraId="199C43F3">
            <w:pPr>
              <w:keepNext w:val="0"/>
              <w:keepLines w:val="0"/>
              <w:pageBreakBefore w:val="0"/>
              <w:spacing w:line="460" w:lineRule="exact"/>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7E02B48B">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left"/>
            </w:pPr>
            <w:r>
              <w:rPr>
                <w:rFonts w:hint="eastAsia" w:ascii="宋体" w:hAnsi="宋体" w:eastAsia="宋体" w:cs="宋体"/>
                <w:sz w:val="20"/>
                <w:szCs w:val="20"/>
                <w:lang w:val="en-US" w:eastAsia="zh-CN" w:bidi="ar"/>
              </w:rPr>
              <w:t>4.无正当理由大量反复申请</w:t>
            </w:r>
          </w:p>
        </w:tc>
        <w:tc>
          <w:tcPr>
            <w:tcW w:w="590"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5283FDCA">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36BCA461">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28CA3BE4">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56D6E055">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076FBCE2">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7D7C9260">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768571A1">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lang w:val="en-US" w:eastAsia="zh-CN"/>
              </w:rPr>
              <w:t>0</w:t>
            </w:r>
          </w:p>
        </w:tc>
      </w:tr>
      <w:tr w14:paraId="6A65A03D">
        <w:tblPrEx>
          <w:tblBorders>
            <w:top w:val="none" w:color="auto" w:sz="6" w:space="0"/>
            <w:left w:val="none" w:color="auto" w:sz="6" w:space="0"/>
            <w:bottom w:val="none" w:color="auto" w:sz="6" w:space="0"/>
            <w:right w:val="none" w:color="auto" w:sz="6" w:space="0"/>
            <w:insideH w:val="single" w:color="auto" w:sz="6" w:space="0"/>
            <w:insideV w:val="single" w:color="auto" w:sz="6" w:space="0"/>
          </w:tblBorders>
          <w:tblCellMar>
            <w:top w:w="0" w:type="dxa"/>
            <w:left w:w="0" w:type="dxa"/>
            <w:bottom w:w="0" w:type="dxa"/>
            <w:right w:w="0" w:type="dxa"/>
          </w:tblCellMar>
        </w:tblPrEx>
        <w:trPr>
          <w:trHeight w:val="890" w:hRule="atLeast"/>
          <w:jc w:val="center"/>
        </w:trPr>
        <w:tc>
          <w:tcPr>
            <w:tcW w:w="656" w:type="dxa"/>
            <w:vMerge w:val="continue"/>
            <w:tcBorders>
              <w:top w:val="nil"/>
              <w:left w:val="single" w:color="auto" w:sz="8" w:space="0"/>
              <w:bottom w:val="single" w:color="auto" w:sz="8" w:space="0"/>
              <w:right w:val="single" w:color="auto" w:sz="8" w:space="0"/>
            </w:tcBorders>
            <w:shd w:val="clear" w:color="auto" w:fill="auto"/>
            <w:noWrap w:val="0"/>
            <w:tcMar>
              <w:left w:w="57" w:type="dxa"/>
              <w:right w:w="57" w:type="dxa"/>
            </w:tcMar>
            <w:vAlign w:val="center"/>
          </w:tcPr>
          <w:p w14:paraId="3DBE6DA2">
            <w:pPr>
              <w:keepNext w:val="0"/>
              <w:keepLines w:val="0"/>
              <w:pageBreakBefore w:val="0"/>
              <w:spacing w:line="460" w:lineRule="exact"/>
              <w:rPr>
                <w:rFonts w:hint="eastAsia" w:ascii="宋体"/>
                <w:sz w:val="24"/>
                <w:szCs w:val="24"/>
              </w:rPr>
            </w:pPr>
          </w:p>
        </w:tc>
        <w:tc>
          <w:tcPr>
            <w:tcW w:w="806" w:type="dxa"/>
            <w:vMerge w:val="continue"/>
            <w:tcBorders>
              <w:top w:val="nil"/>
              <w:left w:val="nil"/>
              <w:bottom w:val="single" w:color="auto" w:sz="8" w:space="0"/>
              <w:right w:val="single" w:color="auto" w:sz="8" w:space="0"/>
            </w:tcBorders>
            <w:shd w:val="clear" w:color="auto" w:fill="auto"/>
            <w:noWrap w:val="0"/>
            <w:tcMar>
              <w:left w:w="57" w:type="dxa"/>
              <w:right w:w="57" w:type="dxa"/>
            </w:tcMar>
            <w:vAlign w:val="center"/>
          </w:tcPr>
          <w:p w14:paraId="5ADD979E">
            <w:pPr>
              <w:keepNext w:val="0"/>
              <w:keepLines w:val="0"/>
              <w:pageBreakBefore w:val="0"/>
              <w:spacing w:line="460" w:lineRule="exact"/>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1DEE072F">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both"/>
            </w:pPr>
            <w:r>
              <w:rPr>
                <w:rFonts w:hint="eastAsia" w:ascii="宋体" w:hAnsi="宋体" w:eastAsia="宋体" w:cs="宋体"/>
                <w:sz w:val="20"/>
                <w:szCs w:val="20"/>
                <w:lang w:val="en-US" w:eastAsia="zh-CN" w:bidi="ar"/>
              </w:rPr>
              <w:t>5.要求行政机关确认或重新出具已获取信息</w:t>
            </w:r>
          </w:p>
        </w:tc>
        <w:tc>
          <w:tcPr>
            <w:tcW w:w="590"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4BA51C83">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7CC7AC67">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6AE33DA3">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60EC2DBE">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5F7B3A65">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4540B0B5">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5FCFF7F0">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lang w:val="en-US" w:eastAsia="zh-CN"/>
              </w:rPr>
              <w:t>0</w:t>
            </w:r>
          </w:p>
        </w:tc>
      </w:tr>
      <w:tr w14:paraId="3576B2DC">
        <w:tblPrEx>
          <w:tblBorders>
            <w:top w:val="none" w:color="auto" w:sz="6" w:space="0"/>
            <w:left w:val="none" w:color="auto" w:sz="6" w:space="0"/>
            <w:bottom w:val="none" w:color="auto" w:sz="6" w:space="0"/>
            <w:right w:val="non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1305" w:hRule="atLeast"/>
          <w:jc w:val="center"/>
        </w:trPr>
        <w:tc>
          <w:tcPr>
            <w:tcW w:w="656" w:type="dxa"/>
            <w:vMerge w:val="continue"/>
            <w:tcBorders>
              <w:top w:val="nil"/>
              <w:left w:val="single" w:color="auto" w:sz="8" w:space="0"/>
              <w:bottom w:val="single" w:color="auto" w:sz="8" w:space="0"/>
              <w:right w:val="single" w:color="auto" w:sz="8" w:space="0"/>
            </w:tcBorders>
            <w:shd w:val="clear" w:color="auto" w:fill="auto"/>
            <w:noWrap w:val="0"/>
            <w:tcMar>
              <w:left w:w="57" w:type="dxa"/>
              <w:right w:w="57" w:type="dxa"/>
            </w:tcMar>
            <w:vAlign w:val="center"/>
          </w:tcPr>
          <w:p w14:paraId="7453D2AB">
            <w:pPr>
              <w:keepNext w:val="0"/>
              <w:keepLines w:val="0"/>
              <w:pageBreakBefore w:val="0"/>
              <w:spacing w:line="460" w:lineRule="exact"/>
              <w:rPr>
                <w:rFonts w:hint="eastAsia" w:ascii="宋体"/>
                <w:sz w:val="24"/>
                <w:szCs w:val="24"/>
              </w:rPr>
            </w:pPr>
          </w:p>
        </w:tc>
        <w:tc>
          <w:tcPr>
            <w:tcW w:w="806" w:type="dxa"/>
            <w:vMerge w:val="restart"/>
            <w:tcBorders>
              <w:top w:val="single" w:color="auto" w:sz="8" w:space="0"/>
              <w:left w:val="nil"/>
              <w:bottom w:val="single" w:color="auto" w:sz="8" w:space="0"/>
              <w:right w:val="single" w:color="auto" w:sz="8" w:space="0"/>
            </w:tcBorders>
            <w:shd w:val="clear" w:color="auto" w:fill="auto"/>
            <w:noWrap w:val="0"/>
            <w:tcMar>
              <w:left w:w="57" w:type="dxa"/>
              <w:right w:w="57" w:type="dxa"/>
            </w:tcMar>
            <w:vAlign w:val="center"/>
          </w:tcPr>
          <w:p w14:paraId="4668486E">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left"/>
            </w:pPr>
            <w:r>
              <w:rPr>
                <w:rFonts w:hint="eastAsia" w:ascii="宋体" w:hAnsi="宋体" w:eastAsia="宋体" w:cs="宋体"/>
                <w:sz w:val="20"/>
                <w:szCs w:val="20"/>
                <w:lang w:val="en-US" w:eastAsia="zh-CN" w:bidi="ar"/>
              </w:rPr>
              <w:t>（六）其他处理</w:t>
            </w:r>
          </w:p>
        </w:tc>
        <w:tc>
          <w:tcPr>
            <w:tcW w:w="2756"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78F0782F">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both"/>
            </w:pPr>
            <w:r>
              <w:rPr>
                <w:rFonts w:hint="eastAsia" w:ascii="宋体" w:hAnsi="宋体" w:eastAsia="宋体" w:cs="宋体"/>
                <w:sz w:val="20"/>
                <w:szCs w:val="20"/>
                <w:lang w:val="en-US" w:eastAsia="zh-CN" w:bidi="ar"/>
              </w:rPr>
              <w:t>1.申请人无正当理由逾期不补正、行政机关不再处理其政府信息公开申请</w:t>
            </w:r>
          </w:p>
        </w:tc>
        <w:tc>
          <w:tcPr>
            <w:tcW w:w="590"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652E66F7">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207F0F13">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6B2E2B64">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7E0E7CB9">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25050CA0">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6FF666BE">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7AE1BBB4">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lang w:val="en-US" w:eastAsia="zh-CN"/>
              </w:rPr>
              <w:t>0</w:t>
            </w:r>
          </w:p>
        </w:tc>
      </w:tr>
      <w:tr w14:paraId="5EB3711B">
        <w:tblPrEx>
          <w:tblBorders>
            <w:top w:val="none" w:color="auto" w:sz="6" w:space="0"/>
            <w:left w:val="none" w:color="auto" w:sz="6" w:space="0"/>
            <w:bottom w:val="none" w:color="auto" w:sz="6" w:space="0"/>
            <w:right w:val="non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1374" w:hRule="atLeast"/>
          <w:jc w:val="center"/>
        </w:trPr>
        <w:tc>
          <w:tcPr>
            <w:tcW w:w="656" w:type="dxa"/>
            <w:vMerge w:val="continue"/>
            <w:tcBorders>
              <w:top w:val="nil"/>
              <w:left w:val="single" w:color="auto" w:sz="8" w:space="0"/>
              <w:bottom w:val="single" w:color="auto" w:sz="8" w:space="0"/>
              <w:right w:val="single" w:color="auto" w:sz="8" w:space="0"/>
            </w:tcBorders>
            <w:shd w:val="clear" w:color="auto" w:fill="auto"/>
            <w:noWrap w:val="0"/>
            <w:tcMar>
              <w:left w:w="57" w:type="dxa"/>
              <w:right w:w="57" w:type="dxa"/>
            </w:tcMar>
            <w:vAlign w:val="center"/>
          </w:tcPr>
          <w:p w14:paraId="788F9F52">
            <w:pPr>
              <w:keepNext w:val="0"/>
              <w:keepLines w:val="0"/>
              <w:pageBreakBefore w:val="0"/>
              <w:spacing w:line="460" w:lineRule="exact"/>
              <w:rPr>
                <w:rFonts w:hint="eastAsia" w:ascii="宋体"/>
                <w:sz w:val="24"/>
                <w:szCs w:val="24"/>
              </w:rPr>
            </w:pPr>
          </w:p>
        </w:tc>
        <w:tc>
          <w:tcPr>
            <w:tcW w:w="806" w:type="dxa"/>
            <w:vMerge w:val="continue"/>
            <w:tcBorders>
              <w:top w:val="single" w:color="auto" w:sz="8" w:space="0"/>
              <w:left w:val="nil"/>
              <w:bottom w:val="single" w:color="auto" w:sz="8" w:space="0"/>
              <w:right w:val="single" w:color="auto" w:sz="8" w:space="0"/>
            </w:tcBorders>
            <w:shd w:val="clear" w:color="auto" w:fill="auto"/>
            <w:noWrap w:val="0"/>
            <w:tcMar>
              <w:left w:w="57" w:type="dxa"/>
              <w:right w:w="57" w:type="dxa"/>
            </w:tcMar>
            <w:vAlign w:val="center"/>
          </w:tcPr>
          <w:p w14:paraId="02A60E3F">
            <w:pPr>
              <w:keepNext w:val="0"/>
              <w:keepLines w:val="0"/>
              <w:pageBreakBefore w:val="0"/>
              <w:spacing w:line="460" w:lineRule="exact"/>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48720C10">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both"/>
            </w:pPr>
            <w:r>
              <w:rPr>
                <w:rFonts w:hint="eastAsia" w:ascii="宋体" w:hAnsi="宋体" w:eastAsia="宋体" w:cs="宋体"/>
                <w:sz w:val="20"/>
                <w:szCs w:val="20"/>
                <w:lang w:val="en-US" w:eastAsia="zh-CN" w:bidi="ar"/>
              </w:rPr>
              <w:t>2.申请人逾期未按收费通知要求缴纳费用、行政机关不再处理其政府信息公开申请</w:t>
            </w:r>
          </w:p>
        </w:tc>
        <w:tc>
          <w:tcPr>
            <w:tcW w:w="590"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29E3C451">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2CD03107">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46E88596">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2CA5EACA">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1FBB342C">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78C80084">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0CF27B11">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lang w:val="en-US" w:eastAsia="zh-CN"/>
              </w:rPr>
              <w:t>0</w:t>
            </w:r>
          </w:p>
        </w:tc>
      </w:tr>
      <w:tr w14:paraId="2C678A06">
        <w:tblPrEx>
          <w:tblBorders>
            <w:top w:val="none" w:color="auto" w:sz="6" w:space="0"/>
            <w:left w:val="none" w:color="auto" w:sz="6" w:space="0"/>
            <w:bottom w:val="none" w:color="auto" w:sz="6" w:space="0"/>
            <w:right w:val="non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580" w:hRule="atLeast"/>
          <w:jc w:val="center"/>
        </w:trPr>
        <w:tc>
          <w:tcPr>
            <w:tcW w:w="656" w:type="dxa"/>
            <w:vMerge w:val="continue"/>
            <w:tcBorders>
              <w:top w:val="nil"/>
              <w:left w:val="single" w:color="auto" w:sz="8" w:space="0"/>
              <w:bottom w:val="single" w:color="auto" w:sz="8" w:space="0"/>
              <w:right w:val="single" w:color="auto" w:sz="8" w:space="0"/>
            </w:tcBorders>
            <w:shd w:val="clear" w:color="auto" w:fill="auto"/>
            <w:noWrap w:val="0"/>
            <w:tcMar>
              <w:left w:w="57" w:type="dxa"/>
              <w:right w:w="57" w:type="dxa"/>
            </w:tcMar>
            <w:vAlign w:val="center"/>
          </w:tcPr>
          <w:p w14:paraId="401CD1BA">
            <w:pPr>
              <w:keepNext w:val="0"/>
              <w:keepLines w:val="0"/>
              <w:pageBreakBefore w:val="0"/>
              <w:spacing w:line="460" w:lineRule="exact"/>
              <w:rPr>
                <w:rFonts w:hint="eastAsia" w:ascii="宋体"/>
                <w:sz w:val="24"/>
                <w:szCs w:val="24"/>
              </w:rPr>
            </w:pPr>
          </w:p>
        </w:tc>
        <w:tc>
          <w:tcPr>
            <w:tcW w:w="806" w:type="dxa"/>
            <w:vMerge w:val="continue"/>
            <w:tcBorders>
              <w:top w:val="single" w:color="auto" w:sz="8" w:space="0"/>
              <w:left w:val="nil"/>
              <w:bottom w:val="single" w:color="auto" w:sz="8" w:space="0"/>
              <w:right w:val="single" w:color="auto" w:sz="8" w:space="0"/>
            </w:tcBorders>
            <w:shd w:val="clear" w:color="auto" w:fill="auto"/>
            <w:noWrap w:val="0"/>
            <w:tcMar>
              <w:left w:w="57" w:type="dxa"/>
              <w:right w:w="57" w:type="dxa"/>
            </w:tcMar>
            <w:vAlign w:val="center"/>
          </w:tcPr>
          <w:p w14:paraId="5FD6D1B6">
            <w:pPr>
              <w:keepNext w:val="0"/>
              <w:keepLines w:val="0"/>
              <w:pageBreakBefore w:val="0"/>
              <w:spacing w:line="460" w:lineRule="exact"/>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1E181025">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left"/>
            </w:pPr>
            <w:r>
              <w:rPr>
                <w:rFonts w:hint="eastAsia" w:ascii="宋体" w:hAnsi="宋体" w:eastAsia="宋体" w:cs="宋体"/>
                <w:sz w:val="20"/>
                <w:szCs w:val="20"/>
                <w:lang w:val="en-US" w:eastAsia="zh-CN" w:bidi="ar"/>
              </w:rPr>
              <w:t>3.其他</w:t>
            </w:r>
          </w:p>
        </w:tc>
        <w:tc>
          <w:tcPr>
            <w:tcW w:w="590"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4E8250D2">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rPr>
                <w:rFonts w:hint="default" w:eastAsiaTheme="minorEastAsia"/>
                <w:lang w:val="en-US" w:eastAsia="zh-CN"/>
              </w:rPr>
            </w:pPr>
            <w:r>
              <w:rPr>
                <w:rFonts w:hint="eastAsia"/>
                <w:lang w:val="en-US" w:eastAsia="zh-CN"/>
              </w:rPr>
              <w:t>11</w:t>
            </w:r>
          </w:p>
        </w:tc>
        <w:tc>
          <w:tcPr>
            <w:tcW w:w="587"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647E6430">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77586C8C">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rPr>
                <w:rFonts w:hint="default"/>
                <w:lang w:val="en-US"/>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66679D2E">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00F7D597">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rPr>
                <w:rFonts w:hint="default"/>
                <w:lang w:val="en-US"/>
              </w:rPr>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7FF07560">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rPr>
                <w:rFonts w:hint="eastAsia" w:eastAsia="等线"/>
                <w:lang w:val="en-US" w:eastAsia="zh-CN"/>
              </w:rPr>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43F177C5">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rPr>
                <w:rFonts w:hint="default" w:eastAsia="等线"/>
                <w:lang w:val="en-US" w:eastAsia="zh-CN"/>
              </w:rPr>
            </w:pPr>
            <w:r>
              <w:rPr>
                <w:rFonts w:hint="eastAsia"/>
                <w:lang w:val="en-US" w:eastAsia="zh-CN"/>
              </w:rPr>
              <w:t>11</w:t>
            </w:r>
          </w:p>
        </w:tc>
      </w:tr>
      <w:tr w14:paraId="1A8646E0">
        <w:tblPrEx>
          <w:tblBorders>
            <w:top w:val="none" w:color="auto" w:sz="6" w:space="0"/>
            <w:left w:val="none" w:color="auto" w:sz="6" w:space="0"/>
            <w:bottom w:val="none" w:color="auto" w:sz="6" w:space="0"/>
            <w:right w:val="non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580" w:hRule="atLeast"/>
          <w:jc w:val="center"/>
        </w:trPr>
        <w:tc>
          <w:tcPr>
            <w:tcW w:w="656" w:type="dxa"/>
            <w:vMerge w:val="continue"/>
            <w:tcBorders>
              <w:top w:val="nil"/>
              <w:left w:val="single" w:color="auto" w:sz="8" w:space="0"/>
              <w:bottom w:val="single" w:color="auto" w:sz="8" w:space="0"/>
              <w:right w:val="single" w:color="auto" w:sz="8" w:space="0"/>
            </w:tcBorders>
            <w:shd w:val="clear" w:color="auto" w:fill="auto"/>
            <w:noWrap w:val="0"/>
            <w:tcMar>
              <w:left w:w="57" w:type="dxa"/>
              <w:right w:w="57" w:type="dxa"/>
            </w:tcMar>
            <w:vAlign w:val="center"/>
          </w:tcPr>
          <w:p w14:paraId="115E72A6">
            <w:pPr>
              <w:keepNext w:val="0"/>
              <w:keepLines w:val="0"/>
              <w:pageBreakBefore w:val="0"/>
              <w:spacing w:line="460" w:lineRule="exact"/>
              <w:rPr>
                <w:rFonts w:hint="eastAsia" w:ascii="宋体"/>
                <w:sz w:val="24"/>
                <w:szCs w:val="24"/>
              </w:rPr>
            </w:pPr>
          </w:p>
        </w:tc>
        <w:tc>
          <w:tcPr>
            <w:tcW w:w="3562" w:type="dxa"/>
            <w:gridSpan w:val="2"/>
            <w:tcBorders>
              <w:top w:val="nil"/>
              <w:left w:val="nil"/>
              <w:bottom w:val="single" w:color="auto" w:sz="8" w:space="0"/>
              <w:right w:val="single" w:color="auto" w:sz="8" w:space="0"/>
            </w:tcBorders>
            <w:shd w:val="clear" w:color="auto" w:fill="auto"/>
            <w:noWrap w:val="0"/>
            <w:tcMar>
              <w:left w:w="57" w:type="dxa"/>
              <w:right w:w="57" w:type="dxa"/>
            </w:tcMar>
            <w:vAlign w:val="center"/>
          </w:tcPr>
          <w:p w14:paraId="3B80B057">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left"/>
            </w:pPr>
            <w:r>
              <w:rPr>
                <w:rFonts w:hint="eastAsia" w:ascii="宋体" w:hAnsi="宋体" w:eastAsia="宋体" w:cs="宋体"/>
                <w:sz w:val="20"/>
                <w:szCs w:val="20"/>
                <w:lang w:val="en-US" w:eastAsia="zh-CN" w:bidi="ar"/>
              </w:rPr>
              <w:t>（七）总计</w:t>
            </w:r>
          </w:p>
        </w:tc>
        <w:tc>
          <w:tcPr>
            <w:tcW w:w="590"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6D503699">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rPr>
                <w:rFonts w:hint="default" w:eastAsia="等线"/>
                <w:lang w:val="en-US" w:eastAsia="zh-CN"/>
              </w:rPr>
            </w:pPr>
            <w:r>
              <w:rPr>
                <w:rFonts w:hint="eastAsia"/>
                <w:lang w:val="en-US" w:eastAsia="zh-CN"/>
              </w:rPr>
              <w:t>11</w:t>
            </w:r>
          </w:p>
        </w:tc>
        <w:tc>
          <w:tcPr>
            <w:tcW w:w="587"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74518A6A">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rPr>
                <w:rFonts w:hint="eastAsia" w:eastAsia="等线"/>
                <w:lang w:val="en-US"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78B93CAF">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rPr>
                <w:rFonts w:hint="default" w:eastAsia="等线"/>
                <w:lang w:val="en-US"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2F5EC2A5">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rPr>
                <w:rFonts w:hint="eastAsia" w:eastAsia="等线"/>
                <w:lang w:val="en-US"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25A9F86A">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rPr>
                <w:rFonts w:hint="default" w:eastAsia="等线"/>
                <w:lang w:val="en-US" w:eastAsia="zh-CN"/>
              </w:rPr>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1BA1458D">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rPr>
                <w:rFonts w:hint="eastAsia" w:eastAsia="等线"/>
                <w:lang w:val="en-US" w:eastAsia="zh-CN"/>
              </w:rPr>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680FA65E">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rPr>
                <w:rFonts w:hint="default" w:eastAsia="等线"/>
                <w:lang w:val="en-US" w:eastAsia="zh-CN"/>
              </w:rPr>
            </w:pPr>
            <w:r>
              <w:rPr>
                <w:rFonts w:hint="eastAsia"/>
                <w:lang w:val="en-US" w:eastAsia="zh-CN"/>
              </w:rPr>
              <w:t>0</w:t>
            </w:r>
          </w:p>
        </w:tc>
      </w:tr>
      <w:tr w14:paraId="09588EFC">
        <w:tblPrEx>
          <w:tblBorders>
            <w:top w:val="none" w:color="auto" w:sz="6" w:space="0"/>
            <w:left w:val="none" w:color="auto" w:sz="6" w:space="0"/>
            <w:bottom w:val="none" w:color="auto" w:sz="6" w:space="0"/>
            <w:right w:val="non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588" w:hRule="atLeast"/>
          <w:jc w:val="center"/>
        </w:trPr>
        <w:tc>
          <w:tcPr>
            <w:tcW w:w="4218" w:type="dxa"/>
            <w:gridSpan w:val="3"/>
            <w:tcBorders>
              <w:top w:val="nil"/>
              <w:left w:val="single" w:color="auto" w:sz="8" w:space="0"/>
              <w:bottom w:val="single" w:color="auto" w:sz="8" w:space="0"/>
              <w:right w:val="single" w:color="auto" w:sz="8" w:space="0"/>
            </w:tcBorders>
            <w:shd w:val="clear" w:color="auto" w:fill="auto"/>
            <w:noWrap w:val="0"/>
            <w:tcMar>
              <w:left w:w="57" w:type="dxa"/>
              <w:right w:w="57" w:type="dxa"/>
            </w:tcMar>
            <w:vAlign w:val="center"/>
          </w:tcPr>
          <w:p w14:paraId="48F29C6C">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left"/>
            </w:pPr>
            <w:r>
              <w:rPr>
                <w:rFonts w:hint="eastAsia" w:ascii="宋体" w:hAnsi="宋体" w:eastAsia="宋体" w:cs="宋体"/>
                <w:sz w:val="20"/>
                <w:szCs w:val="20"/>
                <w:lang w:val="en-US" w:eastAsia="zh-CN" w:bidi="ar"/>
              </w:rPr>
              <w:t>四、结转下年度继续办理</w:t>
            </w:r>
          </w:p>
        </w:tc>
        <w:tc>
          <w:tcPr>
            <w:tcW w:w="590"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79475FE5">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rPr>
                <w:rFonts w:hint="eastAsia" w:eastAsia="等线"/>
                <w:lang w:val="en-US"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38263BA9">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rPr>
                <w:rFonts w:ascii="等线" w:hAnsi="等线" w:eastAsia="等线" w:cs="Times New Roman"/>
                <w:sz w:val="21"/>
                <w:szCs w:val="22"/>
                <w:lang w:val="en-US" w:eastAsia="zh-CN" w:bidi="ar-SA"/>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55CDFEAE">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rPr>
                <w:rFonts w:hint="default" w:ascii="等线" w:hAnsi="等线" w:eastAsia="等线" w:cs="Times New Roman"/>
                <w:sz w:val="21"/>
                <w:szCs w:val="22"/>
                <w:lang w:val="en-US" w:eastAsia="zh-CN" w:bidi="ar-SA"/>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557E98B6">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rPr>
                <w:rFonts w:ascii="等线" w:hAnsi="等线" w:eastAsia="等线" w:cs="Times New Roman"/>
                <w:sz w:val="21"/>
                <w:szCs w:val="22"/>
                <w:lang w:val="en-US" w:eastAsia="zh-CN" w:bidi="ar-SA"/>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70981088">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rPr>
                <w:rFonts w:hint="eastAsia" w:ascii="等线" w:hAnsi="等线" w:eastAsia="等线" w:cs="Times New Roman"/>
                <w:sz w:val="21"/>
                <w:szCs w:val="22"/>
                <w:lang w:val="en-US" w:eastAsia="zh-CN" w:bidi="ar-SA"/>
              </w:rPr>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3663F0FA">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jc w:val="center"/>
              <w:rPr>
                <w:rFonts w:hint="eastAsia" w:eastAsia="等线"/>
                <w:lang w:val="en-US" w:eastAsia="zh-CN"/>
              </w:rPr>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noWrap w:val="0"/>
            <w:tcMar>
              <w:left w:w="57" w:type="dxa"/>
              <w:right w:w="57" w:type="dxa"/>
            </w:tcMar>
            <w:vAlign w:val="top"/>
          </w:tcPr>
          <w:p w14:paraId="6D3B6159">
            <w:pPr>
              <w:keepNext w:val="0"/>
              <w:keepLines w:val="0"/>
              <w:pageBreakBefore w:val="0"/>
              <w:spacing w:line="460" w:lineRule="exact"/>
              <w:jc w:val="center"/>
              <w:rPr>
                <w:rFonts w:hint="default" w:ascii="宋体" w:eastAsiaTheme="minorEastAsia"/>
                <w:sz w:val="24"/>
                <w:szCs w:val="24"/>
                <w:lang w:val="en-US" w:eastAsia="zh-CN"/>
              </w:rPr>
            </w:pPr>
            <w:r>
              <w:rPr>
                <w:rFonts w:hint="eastAsia"/>
                <w:lang w:val="en-US" w:eastAsia="zh-CN"/>
              </w:rPr>
              <w:t>0</w:t>
            </w:r>
          </w:p>
        </w:tc>
      </w:tr>
    </w:tbl>
    <w:p w14:paraId="001071D9">
      <w:pPr>
        <w:pStyle w:val="28"/>
        <w:keepNext w:val="0"/>
        <w:keepLines w:val="0"/>
        <w:pageBreakBefore w:val="0"/>
        <w:widowControl/>
        <w:numPr>
          <w:ilvl w:val="0"/>
          <w:numId w:val="0"/>
        </w:numPr>
        <w:suppressLineNumbers w:val="0"/>
        <w:pBdr>
          <w:top w:val="none" w:color="000000" w:sz="0" w:space="0"/>
          <w:left w:val="none" w:color="000000" w:sz="0" w:space="0"/>
          <w:bottom w:val="none" w:color="000000" w:sz="0" w:space="0"/>
          <w:right w:val="none" w:color="000000" w:sz="0" w:space="0"/>
        </w:pBdr>
        <w:spacing w:before="0" w:beforeAutospacing="0" w:after="0" w:afterAutospacing="0" w:line="540" w:lineRule="exact"/>
        <w:ind w:right="0" w:firstLine="640"/>
        <w:jc w:val="both"/>
        <w:rPr>
          <w:rFonts w:hint="eastAsia" w:ascii="宋体" w:hAnsi="宋体" w:eastAsia="宋体" w:cs="宋体"/>
          <w:i w:val="0"/>
          <w:iCs w:val="0"/>
          <w:caps w:val="0"/>
          <w:color w:val="333333"/>
          <w:spacing w:val="0"/>
          <w:sz w:val="24"/>
          <w:szCs w:val="24"/>
        </w:rPr>
      </w:pPr>
      <w:r>
        <w:rPr>
          <w:rFonts w:hint="eastAsia" w:ascii="黑体" w:hAnsi="黑体" w:eastAsia="黑体" w:cs="黑体"/>
          <w:sz w:val="32"/>
          <w:szCs w:val="32"/>
          <w:lang w:val="en-US" w:eastAsia="zh-CN" w:bidi="ar-SA"/>
        </w:rPr>
        <w:t>四、政府信息公开行政复议、行政诉讼情况</w:t>
      </w:r>
    </w:p>
    <w:tbl>
      <w:tblPr>
        <w:tblStyle w:val="30"/>
        <w:tblW w:w="8659" w:type="dxa"/>
        <w:jc w:val="center"/>
        <w:tblBorders>
          <w:top w:val="none" w:color="auto" w:sz="6" w:space="0"/>
          <w:left w:val="none" w:color="auto" w:sz="6" w:space="0"/>
          <w:bottom w:val="none" w:color="auto" w:sz="6" w:space="0"/>
          <w:right w:val="none" w:color="auto" w:sz="6" w:space="0"/>
          <w:insideH w:val="single" w:color="auto" w:sz="6" w:space="0"/>
          <w:insideV w:val="single" w:color="auto" w:sz="6" w:space="0"/>
        </w:tblBorders>
        <w:shd w:val="clear" w:color="auto" w:fill="auto"/>
        <w:tblLayout w:type="fixed"/>
        <w:tblCellMar>
          <w:top w:w="0" w:type="dxa"/>
          <w:left w:w="0" w:type="dxa"/>
          <w:bottom w:w="0" w:type="dxa"/>
          <w:right w:w="0" w:type="dxa"/>
        </w:tblCellMar>
      </w:tblPr>
      <w:tblGrid>
        <w:gridCol w:w="575"/>
        <w:gridCol w:w="575"/>
        <w:gridCol w:w="575"/>
        <w:gridCol w:w="575"/>
        <w:gridCol w:w="582"/>
        <w:gridCol w:w="575"/>
        <w:gridCol w:w="575"/>
        <w:gridCol w:w="576"/>
        <w:gridCol w:w="576"/>
        <w:gridCol w:w="583"/>
        <w:gridCol w:w="577"/>
        <w:gridCol w:w="577"/>
        <w:gridCol w:w="577"/>
        <w:gridCol w:w="577"/>
        <w:gridCol w:w="584"/>
      </w:tblGrid>
      <w:tr w14:paraId="4E447722">
        <w:tblPrEx>
          <w:tblBorders>
            <w:top w:val="none" w:color="auto" w:sz="6" w:space="0"/>
            <w:left w:val="none" w:color="auto" w:sz="6" w:space="0"/>
            <w:bottom w:val="none" w:color="auto" w:sz="6" w:space="0"/>
            <w:right w:val="non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544" w:hRule="atLeast"/>
          <w:jc w:val="center"/>
        </w:trPr>
        <w:tc>
          <w:tcPr>
            <w:tcW w:w="2882" w:type="dxa"/>
            <w:gridSpan w:val="5"/>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1C0C574A">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firstLine="0"/>
              <w:jc w:val="center"/>
            </w:pPr>
            <w:r>
              <w:rPr>
                <w:rFonts w:hint="eastAsia" w:ascii="宋体" w:hAnsi="宋体" w:eastAsia="宋体" w:cs="宋体"/>
                <w:sz w:val="20"/>
                <w:szCs w:val="20"/>
                <w:lang w:val="en-US" w:eastAsia="zh-CN" w:bidi="ar"/>
              </w:rPr>
              <w:t>行政复议</w:t>
            </w:r>
          </w:p>
        </w:tc>
        <w:tc>
          <w:tcPr>
            <w:tcW w:w="5777" w:type="dxa"/>
            <w:gridSpan w:val="10"/>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760F0183">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firstLine="0"/>
              <w:jc w:val="center"/>
            </w:pPr>
            <w:r>
              <w:rPr>
                <w:rFonts w:hint="eastAsia" w:ascii="宋体" w:hAnsi="宋体" w:eastAsia="宋体" w:cs="宋体"/>
                <w:sz w:val="20"/>
                <w:szCs w:val="20"/>
                <w:lang w:val="en-US" w:eastAsia="zh-CN" w:bidi="ar"/>
              </w:rPr>
              <w:t>行政诉讼</w:t>
            </w:r>
          </w:p>
        </w:tc>
      </w:tr>
      <w:tr w14:paraId="63DAD377">
        <w:tblPrEx>
          <w:tblBorders>
            <w:top w:val="none" w:color="auto" w:sz="6" w:space="0"/>
            <w:left w:val="none" w:color="auto" w:sz="6" w:space="0"/>
            <w:bottom w:val="none" w:color="auto" w:sz="6" w:space="0"/>
            <w:right w:val="non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544" w:hRule="atLeast"/>
          <w:jc w:val="center"/>
        </w:trPr>
        <w:tc>
          <w:tcPr>
            <w:tcW w:w="575"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4EBA99DE">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firstLine="0"/>
              <w:jc w:val="center"/>
            </w:pPr>
            <w:r>
              <w:rPr>
                <w:rFonts w:hint="eastAsia" w:ascii="宋体" w:hAnsi="宋体" w:eastAsia="宋体" w:cs="宋体"/>
                <w:sz w:val="20"/>
                <w:szCs w:val="20"/>
                <w:lang w:val="en-US" w:eastAsia="zh-CN" w:bidi="ar"/>
              </w:rPr>
              <w:t>结果维持</w:t>
            </w:r>
          </w:p>
        </w:tc>
        <w:tc>
          <w:tcPr>
            <w:tcW w:w="575"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1B707579">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firstLine="0"/>
              <w:jc w:val="center"/>
              <w:rPr>
                <w:rFonts w:hint="eastAsia" w:ascii="宋体" w:hAnsi="宋体" w:eastAsia="宋体" w:cs="宋体"/>
                <w:sz w:val="20"/>
                <w:szCs w:val="20"/>
                <w:lang w:val="en-US" w:eastAsia="zh-CN" w:bidi="ar"/>
              </w:rPr>
            </w:pPr>
            <w:r>
              <w:rPr>
                <w:rFonts w:hint="eastAsia" w:ascii="宋体" w:hAnsi="宋体" w:eastAsia="宋体" w:cs="宋体"/>
                <w:sz w:val="20"/>
                <w:szCs w:val="20"/>
                <w:lang w:val="en-US" w:eastAsia="zh-CN" w:bidi="ar"/>
              </w:rPr>
              <w:t>结果</w:t>
            </w:r>
          </w:p>
          <w:p w14:paraId="7C0F1238">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firstLine="0"/>
              <w:jc w:val="center"/>
            </w:pPr>
            <w:r>
              <w:rPr>
                <w:rFonts w:hint="eastAsia" w:ascii="宋体" w:hAnsi="宋体" w:eastAsia="宋体" w:cs="宋体"/>
                <w:sz w:val="20"/>
                <w:szCs w:val="20"/>
                <w:lang w:val="en-US" w:eastAsia="zh-CN" w:bidi="ar"/>
              </w:rPr>
              <w:t>纠正</w:t>
            </w:r>
          </w:p>
        </w:tc>
        <w:tc>
          <w:tcPr>
            <w:tcW w:w="575"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303483A0">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firstLine="0"/>
              <w:jc w:val="center"/>
              <w:rPr>
                <w:rFonts w:hint="eastAsia" w:ascii="宋体" w:hAnsi="宋体" w:eastAsia="宋体" w:cs="宋体"/>
                <w:sz w:val="20"/>
                <w:szCs w:val="20"/>
                <w:lang w:val="en-US" w:eastAsia="zh-CN" w:bidi="ar"/>
              </w:rPr>
            </w:pPr>
            <w:r>
              <w:rPr>
                <w:rFonts w:hint="eastAsia" w:ascii="宋体" w:hAnsi="宋体" w:eastAsia="宋体" w:cs="宋体"/>
                <w:sz w:val="20"/>
                <w:szCs w:val="20"/>
                <w:lang w:val="en-US" w:eastAsia="zh-CN" w:bidi="ar"/>
              </w:rPr>
              <w:t>其他</w:t>
            </w:r>
          </w:p>
          <w:p w14:paraId="78EE7D6C">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firstLine="0"/>
              <w:jc w:val="center"/>
            </w:pPr>
            <w:r>
              <w:rPr>
                <w:rFonts w:hint="eastAsia" w:ascii="宋体" w:hAnsi="宋体" w:eastAsia="宋体" w:cs="宋体"/>
                <w:sz w:val="20"/>
                <w:szCs w:val="20"/>
                <w:lang w:val="en-US" w:eastAsia="zh-CN" w:bidi="ar"/>
              </w:rPr>
              <w:t>结果</w:t>
            </w:r>
          </w:p>
        </w:tc>
        <w:tc>
          <w:tcPr>
            <w:tcW w:w="575"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6158501F">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firstLine="0"/>
              <w:jc w:val="center"/>
              <w:rPr>
                <w:rFonts w:hint="eastAsia" w:ascii="宋体" w:hAnsi="宋体" w:eastAsia="宋体" w:cs="宋体"/>
                <w:sz w:val="20"/>
                <w:szCs w:val="20"/>
                <w:lang w:val="en-US" w:eastAsia="zh-CN" w:bidi="ar"/>
              </w:rPr>
            </w:pPr>
            <w:r>
              <w:rPr>
                <w:rFonts w:hint="eastAsia" w:ascii="宋体" w:hAnsi="宋体" w:eastAsia="宋体" w:cs="宋体"/>
                <w:sz w:val="20"/>
                <w:szCs w:val="20"/>
                <w:lang w:val="en-US" w:eastAsia="zh-CN" w:bidi="ar"/>
              </w:rPr>
              <w:t>尚未</w:t>
            </w:r>
          </w:p>
          <w:p w14:paraId="721ED26D">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firstLine="0"/>
              <w:jc w:val="center"/>
            </w:pPr>
            <w:r>
              <w:rPr>
                <w:rFonts w:hint="eastAsia" w:ascii="宋体" w:hAnsi="宋体" w:eastAsia="宋体" w:cs="宋体"/>
                <w:sz w:val="20"/>
                <w:szCs w:val="20"/>
                <w:lang w:val="en-US" w:eastAsia="zh-CN" w:bidi="ar"/>
              </w:rPr>
              <w:t>审结</w:t>
            </w:r>
          </w:p>
        </w:tc>
        <w:tc>
          <w:tcPr>
            <w:tcW w:w="58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1D2A9C54">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firstLine="0"/>
              <w:jc w:val="center"/>
            </w:pPr>
            <w:r>
              <w:rPr>
                <w:rFonts w:hint="eastAsia" w:ascii="宋体" w:hAnsi="宋体" w:eastAsia="宋体" w:cs="宋体"/>
                <w:sz w:val="20"/>
                <w:szCs w:val="20"/>
                <w:lang w:val="en-US" w:eastAsia="zh-CN" w:bidi="ar"/>
              </w:rPr>
              <w:t>总计</w:t>
            </w:r>
          </w:p>
        </w:tc>
        <w:tc>
          <w:tcPr>
            <w:tcW w:w="2885" w:type="dxa"/>
            <w:gridSpan w:val="5"/>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4BEDE442">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firstLine="0"/>
              <w:jc w:val="center"/>
            </w:pPr>
            <w:r>
              <w:rPr>
                <w:rFonts w:hint="eastAsia" w:ascii="宋体" w:hAnsi="宋体" w:eastAsia="宋体" w:cs="宋体"/>
                <w:sz w:val="20"/>
                <w:szCs w:val="20"/>
                <w:lang w:val="en-US" w:eastAsia="zh-CN" w:bidi="ar"/>
              </w:rPr>
              <w:t>未经复议直接起诉</w:t>
            </w:r>
          </w:p>
        </w:tc>
        <w:tc>
          <w:tcPr>
            <w:tcW w:w="2892" w:type="dxa"/>
            <w:gridSpan w:val="5"/>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0A95DB0F">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firstLine="0"/>
              <w:jc w:val="center"/>
            </w:pPr>
            <w:r>
              <w:rPr>
                <w:rFonts w:hint="eastAsia" w:ascii="宋体" w:hAnsi="宋体" w:eastAsia="宋体" w:cs="宋体"/>
                <w:sz w:val="20"/>
                <w:szCs w:val="20"/>
                <w:lang w:val="en-US" w:eastAsia="zh-CN" w:bidi="ar"/>
              </w:rPr>
              <w:t>复议后起诉</w:t>
            </w:r>
          </w:p>
        </w:tc>
      </w:tr>
      <w:tr w14:paraId="66890F96">
        <w:tblPrEx>
          <w:tblBorders>
            <w:top w:val="none" w:color="auto" w:sz="6" w:space="0"/>
            <w:left w:val="none" w:color="auto" w:sz="6" w:space="0"/>
            <w:bottom w:val="none" w:color="auto" w:sz="6" w:space="0"/>
            <w:right w:val="non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544" w:hRule="atLeast"/>
          <w:jc w:val="center"/>
        </w:trPr>
        <w:tc>
          <w:tcPr>
            <w:tcW w:w="575" w:type="dxa"/>
            <w:vMerge w:val="continue"/>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1CDE0044">
            <w:pPr>
              <w:keepNext w:val="0"/>
              <w:keepLines w:val="0"/>
              <w:pageBreakBefore w:val="0"/>
              <w:widowControl/>
              <w:spacing w:line="460" w:lineRule="exact"/>
              <w:rPr>
                <w:rFonts w:hint="eastAsia" w:ascii="宋体"/>
                <w:sz w:val="24"/>
                <w:szCs w:val="24"/>
              </w:rPr>
            </w:pPr>
          </w:p>
        </w:tc>
        <w:tc>
          <w:tcPr>
            <w:tcW w:w="575" w:type="dxa"/>
            <w:vMerge w:val="continue"/>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49FD2F96">
            <w:pPr>
              <w:keepNext w:val="0"/>
              <w:keepLines w:val="0"/>
              <w:pageBreakBefore w:val="0"/>
              <w:widowControl/>
              <w:spacing w:line="460" w:lineRule="exact"/>
              <w:rPr>
                <w:rFonts w:hint="eastAsia" w:ascii="宋体"/>
                <w:sz w:val="24"/>
                <w:szCs w:val="24"/>
              </w:rPr>
            </w:pPr>
          </w:p>
        </w:tc>
        <w:tc>
          <w:tcPr>
            <w:tcW w:w="575" w:type="dxa"/>
            <w:vMerge w:val="continue"/>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42FCA9F2">
            <w:pPr>
              <w:keepNext w:val="0"/>
              <w:keepLines w:val="0"/>
              <w:pageBreakBefore w:val="0"/>
              <w:widowControl/>
              <w:spacing w:line="460" w:lineRule="exact"/>
              <w:rPr>
                <w:rFonts w:hint="eastAsia" w:ascii="宋体"/>
                <w:sz w:val="24"/>
                <w:szCs w:val="24"/>
              </w:rPr>
            </w:pPr>
          </w:p>
        </w:tc>
        <w:tc>
          <w:tcPr>
            <w:tcW w:w="575" w:type="dxa"/>
            <w:vMerge w:val="continue"/>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0486E37E">
            <w:pPr>
              <w:keepNext w:val="0"/>
              <w:keepLines w:val="0"/>
              <w:pageBreakBefore w:val="0"/>
              <w:widowControl/>
              <w:spacing w:line="460" w:lineRule="exact"/>
              <w:rPr>
                <w:rFonts w:hint="eastAsia" w:ascii="宋体"/>
                <w:sz w:val="24"/>
                <w:szCs w:val="24"/>
              </w:rPr>
            </w:pPr>
          </w:p>
        </w:tc>
        <w:tc>
          <w:tcPr>
            <w:tcW w:w="582" w:type="dxa"/>
            <w:vMerge w:val="continue"/>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54A4AD6F">
            <w:pPr>
              <w:keepNext w:val="0"/>
              <w:keepLines w:val="0"/>
              <w:pageBreakBefore w:val="0"/>
              <w:widowControl/>
              <w:spacing w:line="460" w:lineRule="exact"/>
              <w:rPr>
                <w:rFonts w:hint="eastAsia" w:ascii="宋体"/>
                <w:sz w:val="24"/>
                <w:szCs w:val="24"/>
              </w:rPr>
            </w:pPr>
          </w:p>
        </w:tc>
        <w:tc>
          <w:tcPr>
            <w:tcW w:w="575"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1F5D2A9B">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firstLine="0"/>
              <w:jc w:val="center"/>
              <w:rPr>
                <w:rFonts w:hint="eastAsia" w:ascii="宋体" w:hAnsi="宋体" w:eastAsia="宋体" w:cs="宋体"/>
                <w:sz w:val="20"/>
                <w:szCs w:val="20"/>
                <w:lang w:val="en-US" w:eastAsia="zh-CN" w:bidi="ar"/>
              </w:rPr>
            </w:pPr>
            <w:r>
              <w:rPr>
                <w:rFonts w:hint="eastAsia" w:ascii="宋体" w:hAnsi="宋体" w:eastAsia="宋体" w:cs="宋体"/>
                <w:sz w:val="20"/>
                <w:szCs w:val="20"/>
                <w:lang w:val="en-US" w:eastAsia="zh-CN" w:bidi="ar"/>
              </w:rPr>
              <w:t>结果</w:t>
            </w:r>
          </w:p>
          <w:p w14:paraId="75EDC73B">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firstLine="0"/>
              <w:jc w:val="center"/>
            </w:pPr>
            <w:r>
              <w:rPr>
                <w:rFonts w:hint="eastAsia" w:ascii="宋体" w:hAnsi="宋体" w:eastAsia="宋体" w:cs="宋体"/>
                <w:sz w:val="20"/>
                <w:szCs w:val="20"/>
                <w:lang w:val="en-US" w:eastAsia="zh-CN" w:bidi="ar"/>
              </w:rPr>
              <w:t>维持</w:t>
            </w:r>
          </w:p>
        </w:tc>
        <w:tc>
          <w:tcPr>
            <w:tcW w:w="575"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218173F1">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firstLine="0"/>
              <w:jc w:val="center"/>
              <w:rPr>
                <w:rFonts w:hint="eastAsia" w:ascii="宋体" w:hAnsi="宋体" w:eastAsia="宋体" w:cs="宋体"/>
                <w:sz w:val="20"/>
                <w:szCs w:val="20"/>
                <w:lang w:val="en-US" w:eastAsia="zh-CN" w:bidi="ar"/>
              </w:rPr>
            </w:pPr>
            <w:r>
              <w:rPr>
                <w:rFonts w:hint="eastAsia" w:ascii="宋体" w:hAnsi="宋体" w:eastAsia="宋体" w:cs="宋体"/>
                <w:sz w:val="20"/>
                <w:szCs w:val="20"/>
                <w:lang w:val="en-US" w:eastAsia="zh-CN" w:bidi="ar"/>
              </w:rPr>
              <w:t>结果</w:t>
            </w:r>
          </w:p>
          <w:p w14:paraId="5EC2C947">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firstLine="0"/>
              <w:jc w:val="center"/>
            </w:pPr>
            <w:r>
              <w:rPr>
                <w:rFonts w:hint="eastAsia" w:ascii="宋体" w:hAnsi="宋体" w:eastAsia="宋体" w:cs="宋体"/>
                <w:sz w:val="20"/>
                <w:szCs w:val="20"/>
                <w:lang w:val="en-US" w:eastAsia="zh-CN" w:bidi="ar"/>
              </w:rPr>
              <w:t>纠正</w:t>
            </w:r>
          </w:p>
        </w:tc>
        <w:tc>
          <w:tcPr>
            <w:tcW w:w="576" w:type="dxa"/>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747FC4D1">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firstLine="0"/>
              <w:jc w:val="center"/>
              <w:rPr>
                <w:rFonts w:hint="eastAsia" w:ascii="宋体" w:hAnsi="宋体" w:eastAsia="宋体" w:cs="宋体"/>
                <w:sz w:val="20"/>
                <w:szCs w:val="20"/>
                <w:lang w:val="en-US" w:eastAsia="zh-CN" w:bidi="ar"/>
              </w:rPr>
            </w:pPr>
            <w:r>
              <w:rPr>
                <w:rFonts w:hint="eastAsia" w:ascii="宋体" w:hAnsi="宋体" w:eastAsia="宋体" w:cs="宋体"/>
                <w:sz w:val="20"/>
                <w:szCs w:val="20"/>
                <w:lang w:val="en-US" w:eastAsia="zh-CN" w:bidi="ar"/>
              </w:rPr>
              <w:t>其他</w:t>
            </w:r>
          </w:p>
          <w:p w14:paraId="607E1B6E">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firstLine="0"/>
              <w:jc w:val="center"/>
            </w:pPr>
            <w:r>
              <w:rPr>
                <w:rFonts w:hint="eastAsia" w:ascii="宋体" w:hAnsi="宋体" w:eastAsia="宋体" w:cs="宋体"/>
                <w:sz w:val="20"/>
                <w:szCs w:val="20"/>
                <w:lang w:val="en-US" w:eastAsia="zh-CN" w:bidi="ar"/>
              </w:rPr>
              <w:t>结果</w:t>
            </w:r>
          </w:p>
        </w:tc>
        <w:tc>
          <w:tcPr>
            <w:tcW w:w="576" w:type="dxa"/>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75A46718">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firstLine="0"/>
              <w:jc w:val="center"/>
              <w:rPr>
                <w:rFonts w:hint="eastAsia" w:ascii="宋体" w:hAnsi="宋体" w:eastAsia="宋体" w:cs="宋体"/>
                <w:sz w:val="20"/>
                <w:szCs w:val="20"/>
                <w:lang w:val="en-US" w:eastAsia="zh-CN" w:bidi="ar"/>
              </w:rPr>
            </w:pPr>
            <w:r>
              <w:rPr>
                <w:rFonts w:hint="eastAsia" w:ascii="宋体" w:hAnsi="宋体" w:eastAsia="宋体" w:cs="宋体"/>
                <w:sz w:val="20"/>
                <w:szCs w:val="20"/>
                <w:lang w:val="en-US" w:eastAsia="zh-CN" w:bidi="ar"/>
              </w:rPr>
              <w:t>尚未</w:t>
            </w:r>
          </w:p>
          <w:p w14:paraId="7808A91D">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firstLine="0"/>
              <w:jc w:val="center"/>
            </w:pPr>
            <w:r>
              <w:rPr>
                <w:rFonts w:hint="eastAsia" w:ascii="宋体" w:hAnsi="宋体" w:eastAsia="宋体" w:cs="宋体"/>
                <w:sz w:val="20"/>
                <w:szCs w:val="20"/>
                <w:lang w:val="en-US" w:eastAsia="zh-CN" w:bidi="ar"/>
              </w:rPr>
              <w:t>审结</w:t>
            </w:r>
          </w:p>
        </w:tc>
        <w:tc>
          <w:tcPr>
            <w:tcW w:w="583" w:type="dxa"/>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53F9BB74">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firstLine="0"/>
              <w:jc w:val="center"/>
            </w:pPr>
            <w:r>
              <w:rPr>
                <w:rFonts w:hint="eastAsia" w:ascii="宋体" w:hAnsi="宋体" w:eastAsia="宋体" w:cs="宋体"/>
                <w:color w:val="000000"/>
                <w:sz w:val="20"/>
                <w:szCs w:val="20"/>
                <w:lang w:val="en-US" w:eastAsia="zh-CN" w:bidi="ar"/>
              </w:rPr>
              <w:t>总计</w:t>
            </w:r>
          </w:p>
        </w:tc>
        <w:tc>
          <w:tcPr>
            <w:tcW w:w="577" w:type="dxa"/>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46C449E9">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firstLine="0"/>
              <w:jc w:val="center"/>
              <w:rPr>
                <w:rFonts w:hint="eastAsia" w:ascii="宋体" w:hAnsi="宋体" w:eastAsia="宋体" w:cs="宋体"/>
                <w:sz w:val="20"/>
                <w:szCs w:val="20"/>
                <w:lang w:val="en-US" w:eastAsia="zh-CN" w:bidi="ar"/>
              </w:rPr>
            </w:pPr>
            <w:r>
              <w:rPr>
                <w:rFonts w:hint="eastAsia" w:ascii="宋体" w:hAnsi="宋体" w:eastAsia="宋体" w:cs="宋体"/>
                <w:sz w:val="20"/>
                <w:szCs w:val="20"/>
                <w:lang w:val="en-US" w:eastAsia="zh-CN" w:bidi="ar"/>
              </w:rPr>
              <w:t>结果</w:t>
            </w:r>
          </w:p>
          <w:p w14:paraId="425CE268">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firstLine="0"/>
              <w:jc w:val="center"/>
            </w:pPr>
            <w:r>
              <w:rPr>
                <w:rFonts w:hint="eastAsia" w:ascii="宋体" w:hAnsi="宋体" w:eastAsia="宋体" w:cs="宋体"/>
                <w:sz w:val="20"/>
                <w:szCs w:val="20"/>
                <w:lang w:val="en-US" w:eastAsia="zh-CN" w:bidi="ar"/>
              </w:rPr>
              <w:t>维持</w:t>
            </w:r>
          </w:p>
        </w:tc>
        <w:tc>
          <w:tcPr>
            <w:tcW w:w="577" w:type="dxa"/>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37F875A9">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firstLine="0"/>
              <w:jc w:val="center"/>
              <w:rPr>
                <w:rFonts w:hint="eastAsia" w:ascii="宋体" w:hAnsi="宋体" w:eastAsia="宋体" w:cs="宋体"/>
                <w:sz w:val="20"/>
                <w:szCs w:val="20"/>
                <w:lang w:val="en-US" w:eastAsia="zh-CN" w:bidi="ar"/>
              </w:rPr>
            </w:pPr>
            <w:r>
              <w:rPr>
                <w:rFonts w:hint="eastAsia" w:ascii="宋体" w:hAnsi="宋体" w:eastAsia="宋体" w:cs="宋体"/>
                <w:sz w:val="20"/>
                <w:szCs w:val="20"/>
                <w:lang w:val="en-US" w:eastAsia="zh-CN" w:bidi="ar"/>
              </w:rPr>
              <w:t>结果</w:t>
            </w:r>
          </w:p>
          <w:p w14:paraId="0B7C1997">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firstLine="0"/>
              <w:jc w:val="center"/>
            </w:pPr>
            <w:r>
              <w:rPr>
                <w:rFonts w:hint="eastAsia" w:ascii="宋体" w:hAnsi="宋体" w:eastAsia="宋体" w:cs="宋体"/>
                <w:sz w:val="20"/>
                <w:szCs w:val="20"/>
                <w:lang w:val="en-US" w:eastAsia="zh-CN" w:bidi="ar"/>
              </w:rPr>
              <w:t>纠正</w:t>
            </w:r>
          </w:p>
        </w:tc>
        <w:tc>
          <w:tcPr>
            <w:tcW w:w="577" w:type="dxa"/>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6F4B322C">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firstLine="0"/>
              <w:jc w:val="center"/>
              <w:rPr>
                <w:rFonts w:hint="eastAsia" w:ascii="宋体" w:hAnsi="宋体" w:eastAsia="宋体" w:cs="宋体"/>
                <w:color w:val="000000"/>
                <w:sz w:val="20"/>
                <w:szCs w:val="20"/>
                <w:lang w:val="en-US" w:eastAsia="zh-CN" w:bidi="ar"/>
              </w:rPr>
            </w:pPr>
            <w:r>
              <w:rPr>
                <w:rFonts w:hint="eastAsia" w:ascii="宋体" w:hAnsi="宋体" w:eastAsia="宋体" w:cs="宋体"/>
                <w:color w:val="000000"/>
                <w:sz w:val="20"/>
                <w:szCs w:val="20"/>
                <w:lang w:val="en-US" w:eastAsia="zh-CN" w:bidi="ar"/>
              </w:rPr>
              <w:t>其他</w:t>
            </w:r>
          </w:p>
          <w:p w14:paraId="22FFE35C">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firstLine="0"/>
              <w:jc w:val="center"/>
            </w:pPr>
            <w:r>
              <w:rPr>
                <w:rFonts w:hint="eastAsia" w:ascii="宋体" w:hAnsi="宋体" w:eastAsia="宋体" w:cs="宋体"/>
                <w:color w:val="000000"/>
                <w:sz w:val="20"/>
                <w:szCs w:val="20"/>
                <w:lang w:val="en-US" w:eastAsia="zh-CN" w:bidi="ar"/>
              </w:rPr>
              <w:t>结果</w:t>
            </w:r>
          </w:p>
        </w:tc>
        <w:tc>
          <w:tcPr>
            <w:tcW w:w="577" w:type="dxa"/>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152D7569">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firstLine="0"/>
              <w:jc w:val="center"/>
              <w:rPr>
                <w:rFonts w:hint="eastAsia" w:ascii="宋体" w:hAnsi="宋体" w:eastAsia="宋体" w:cs="宋体"/>
                <w:sz w:val="20"/>
                <w:szCs w:val="20"/>
                <w:lang w:val="en-US" w:eastAsia="zh-CN" w:bidi="ar"/>
              </w:rPr>
            </w:pPr>
            <w:r>
              <w:rPr>
                <w:rFonts w:hint="eastAsia" w:ascii="宋体" w:hAnsi="宋体" w:eastAsia="宋体" w:cs="宋体"/>
                <w:sz w:val="20"/>
                <w:szCs w:val="20"/>
                <w:lang w:val="en-US" w:eastAsia="zh-CN" w:bidi="ar"/>
              </w:rPr>
              <w:t>尚未</w:t>
            </w:r>
          </w:p>
          <w:p w14:paraId="295CCFFB">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firstLine="0"/>
              <w:jc w:val="center"/>
            </w:pPr>
            <w:r>
              <w:rPr>
                <w:rFonts w:hint="eastAsia" w:ascii="宋体" w:hAnsi="宋体" w:eastAsia="宋体" w:cs="宋体"/>
                <w:sz w:val="20"/>
                <w:szCs w:val="20"/>
                <w:lang w:val="en-US" w:eastAsia="zh-CN" w:bidi="ar"/>
              </w:rPr>
              <w:t>审结</w:t>
            </w:r>
          </w:p>
        </w:tc>
        <w:tc>
          <w:tcPr>
            <w:tcW w:w="584" w:type="dxa"/>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6F4A6D98">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firstLine="0"/>
              <w:jc w:val="center"/>
            </w:pPr>
            <w:r>
              <w:rPr>
                <w:rFonts w:hint="eastAsia" w:ascii="宋体" w:hAnsi="宋体" w:eastAsia="宋体" w:cs="宋体"/>
                <w:color w:val="000000"/>
                <w:sz w:val="20"/>
                <w:szCs w:val="20"/>
                <w:lang w:val="en-US" w:eastAsia="zh-CN" w:bidi="ar"/>
              </w:rPr>
              <w:t>总计</w:t>
            </w:r>
          </w:p>
        </w:tc>
      </w:tr>
      <w:tr w14:paraId="0D3C10C1">
        <w:tblPrEx>
          <w:tblBorders>
            <w:top w:val="none" w:color="auto" w:sz="6" w:space="0"/>
            <w:left w:val="none" w:color="auto" w:sz="6" w:space="0"/>
            <w:bottom w:val="none" w:color="auto" w:sz="6" w:space="0"/>
            <w:right w:val="non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641" w:hRule="atLeast"/>
          <w:jc w:val="center"/>
        </w:trPr>
        <w:tc>
          <w:tcPr>
            <w:tcW w:w="575"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769BED59">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firstLine="0"/>
              <w:jc w:val="center"/>
              <w:rPr>
                <w:rFonts w:hint="eastAsia" w:eastAsia="等线"/>
                <w:lang w:val="en-US" w:eastAsia="zh-CN"/>
              </w:rPr>
            </w:pPr>
            <w:r>
              <w:rPr>
                <w:rFonts w:hint="eastAsia"/>
                <w:lang w:val="en-US" w:eastAsia="zh-CN"/>
              </w:rPr>
              <w:t>0</w:t>
            </w:r>
          </w:p>
        </w:tc>
        <w:tc>
          <w:tcPr>
            <w:tcW w:w="575"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6304A46C">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firstLine="0"/>
              <w:jc w:val="center"/>
              <w:rPr>
                <w:rFonts w:hint="eastAsia" w:eastAsia="等线"/>
                <w:lang w:val="en-US" w:eastAsia="zh-CN"/>
              </w:rPr>
            </w:pPr>
            <w:r>
              <w:rPr>
                <w:rFonts w:hint="eastAsia"/>
                <w:lang w:val="en-US" w:eastAsia="zh-CN"/>
              </w:rPr>
              <w:t>2</w:t>
            </w:r>
          </w:p>
        </w:tc>
        <w:tc>
          <w:tcPr>
            <w:tcW w:w="575"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7CAF1120">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firstLine="0"/>
              <w:jc w:val="center"/>
              <w:rPr>
                <w:rFonts w:hint="eastAsia" w:eastAsia="等线"/>
                <w:lang w:val="en-US" w:eastAsia="zh-CN"/>
              </w:rPr>
            </w:pPr>
            <w:r>
              <w:rPr>
                <w:rFonts w:hint="eastAsia"/>
                <w:lang w:val="en-US" w:eastAsia="zh-CN"/>
              </w:rPr>
              <w:t>1</w:t>
            </w:r>
            <w:bookmarkStart w:id="0" w:name="_GoBack"/>
            <w:bookmarkEnd w:id="0"/>
          </w:p>
        </w:tc>
        <w:tc>
          <w:tcPr>
            <w:tcW w:w="575"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133B4F43">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firstLine="0"/>
              <w:jc w:val="center"/>
              <w:rPr>
                <w:rFonts w:hint="eastAsia" w:eastAsia="等线"/>
                <w:lang w:val="en-US" w:eastAsia="zh-CN"/>
              </w:rPr>
            </w:pPr>
            <w:r>
              <w:rPr>
                <w:rFonts w:hint="eastAsia"/>
                <w:lang w:val="en-US" w:eastAsia="zh-CN"/>
              </w:rPr>
              <w:t>0</w:t>
            </w:r>
          </w:p>
        </w:tc>
        <w:tc>
          <w:tcPr>
            <w:tcW w:w="582"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3E4518CF">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firstLine="0"/>
              <w:jc w:val="center"/>
              <w:rPr>
                <w:rFonts w:hint="eastAsia" w:eastAsia="等线"/>
                <w:lang w:val="en-US" w:eastAsia="zh-CN"/>
              </w:rPr>
            </w:pPr>
            <w:r>
              <w:rPr>
                <w:rFonts w:hint="eastAsia"/>
                <w:lang w:val="en-US" w:eastAsia="zh-CN"/>
              </w:rPr>
              <w:t>3</w:t>
            </w:r>
          </w:p>
        </w:tc>
        <w:tc>
          <w:tcPr>
            <w:tcW w:w="575"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5A6FD786">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firstLine="0"/>
              <w:jc w:val="center"/>
              <w:rPr>
                <w:rFonts w:hint="eastAsia" w:eastAsia="等线"/>
                <w:lang w:val="en-US" w:eastAsia="zh-CN"/>
              </w:rPr>
            </w:pPr>
            <w:r>
              <w:rPr>
                <w:rFonts w:hint="eastAsia"/>
                <w:lang w:val="en-US" w:eastAsia="zh-CN"/>
              </w:rPr>
              <w:t>0</w:t>
            </w:r>
          </w:p>
        </w:tc>
        <w:tc>
          <w:tcPr>
            <w:tcW w:w="575"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0EB7F681">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firstLine="0"/>
              <w:jc w:val="center"/>
              <w:rPr>
                <w:rFonts w:hint="eastAsia" w:eastAsia="等线"/>
                <w:lang w:val="en-US" w:eastAsia="zh-CN"/>
              </w:rPr>
            </w:pPr>
            <w:r>
              <w:rPr>
                <w:rFonts w:hint="eastAsia"/>
                <w:lang w:val="en-US" w:eastAsia="zh-CN"/>
              </w:rPr>
              <w:t>0</w:t>
            </w:r>
          </w:p>
        </w:tc>
        <w:tc>
          <w:tcPr>
            <w:tcW w:w="576"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6C8FB31C">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firstLine="0"/>
              <w:jc w:val="center"/>
              <w:rPr>
                <w:rFonts w:hint="eastAsia" w:eastAsia="等线"/>
                <w:lang w:val="en-US" w:eastAsia="zh-CN"/>
              </w:rPr>
            </w:pPr>
            <w:r>
              <w:rPr>
                <w:rFonts w:hint="eastAsia"/>
                <w:lang w:val="en-US" w:eastAsia="zh-CN"/>
              </w:rPr>
              <w:t>0</w:t>
            </w:r>
          </w:p>
        </w:tc>
        <w:tc>
          <w:tcPr>
            <w:tcW w:w="576"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2A05F096">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firstLine="0"/>
              <w:jc w:val="center"/>
              <w:rPr>
                <w:rFonts w:hint="eastAsia" w:eastAsia="等线"/>
                <w:lang w:val="en-US" w:eastAsia="zh-CN"/>
              </w:rPr>
            </w:pPr>
            <w:r>
              <w:rPr>
                <w:rFonts w:hint="eastAsia"/>
                <w:lang w:val="en-US" w:eastAsia="zh-CN"/>
              </w:rPr>
              <w:t>0</w:t>
            </w:r>
          </w:p>
        </w:tc>
        <w:tc>
          <w:tcPr>
            <w:tcW w:w="583"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04316BBB">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firstLine="0"/>
              <w:jc w:val="center"/>
              <w:rPr>
                <w:rFonts w:hint="eastAsia" w:eastAsia="等线"/>
                <w:lang w:val="en-US" w:eastAsia="zh-CN"/>
              </w:rPr>
            </w:pPr>
            <w:r>
              <w:rPr>
                <w:rFonts w:hint="eastAsia"/>
                <w:lang w:val="en-US" w:eastAsia="zh-CN"/>
              </w:rPr>
              <w:t>0</w:t>
            </w:r>
          </w:p>
        </w:tc>
        <w:tc>
          <w:tcPr>
            <w:tcW w:w="577"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265A925E">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firstLine="0"/>
              <w:jc w:val="center"/>
              <w:rPr>
                <w:rFonts w:hint="eastAsia" w:eastAsia="等线"/>
                <w:lang w:val="en-US" w:eastAsia="zh-CN"/>
              </w:rPr>
            </w:pPr>
            <w:r>
              <w:rPr>
                <w:rFonts w:hint="eastAsia"/>
                <w:lang w:val="en-US" w:eastAsia="zh-CN"/>
              </w:rPr>
              <w:t>0</w:t>
            </w:r>
          </w:p>
        </w:tc>
        <w:tc>
          <w:tcPr>
            <w:tcW w:w="577"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6CACEF79">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firstLine="0"/>
              <w:jc w:val="center"/>
              <w:rPr>
                <w:rFonts w:hint="eastAsia" w:eastAsia="等线"/>
                <w:lang w:val="en-US" w:eastAsia="zh-CN"/>
              </w:rPr>
            </w:pPr>
            <w:r>
              <w:rPr>
                <w:rFonts w:hint="eastAsia"/>
                <w:lang w:val="en-US" w:eastAsia="zh-CN"/>
              </w:rPr>
              <w:t>0</w:t>
            </w:r>
          </w:p>
        </w:tc>
        <w:tc>
          <w:tcPr>
            <w:tcW w:w="577"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2DF4E86D">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firstLine="0"/>
              <w:jc w:val="center"/>
              <w:rPr>
                <w:rFonts w:hint="eastAsia" w:eastAsia="等线"/>
                <w:lang w:val="en-US" w:eastAsia="zh-CN"/>
              </w:rPr>
            </w:pPr>
            <w:r>
              <w:rPr>
                <w:rFonts w:hint="eastAsia"/>
                <w:lang w:val="en-US" w:eastAsia="zh-CN"/>
              </w:rPr>
              <w:t>0</w:t>
            </w:r>
          </w:p>
        </w:tc>
        <w:tc>
          <w:tcPr>
            <w:tcW w:w="577"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4A60E18A">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460" w:lineRule="exact"/>
              <w:ind w:left="0" w:right="0" w:firstLine="0"/>
              <w:jc w:val="center"/>
              <w:rPr>
                <w:rFonts w:hint="eastAsia" w:eastAsia="等线"/>
                <w:lang w:val="en-US" w:eastAsia="zh-CN"/>
              </w:rPr>
            </w:pPr>
            <w:r>
              <w:rPr>
                <w:rFonts w:hint="eastAsia"/>
                <w:lang w:val="en-US" w:eastAsia="zh-CN"/>
              </w:rPr>
              <w:t>0</w:t>
            </w:r>
          </w:p>
        </w:tc>
        <w:tc>
          <w:tcPr>
            <w:tcW w:w="584"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22172118">
            <w:pPr>
              <w:keepNext w:val="0"/>
              <w:keepLines w:val="0"/>
              <w:pageBreakBefore w:val="0"/>
              <w:widowControl/>
              <w:spacing w:line="460" w:lineRule="exact"/>
              <w:jc w:val="center"/>
              <w:rPr>
                <w:rFonts w:hint="default" w:ascii="宋体" w:eastAsiaTheme="minorEastAsia"/>
                <w:sz w:val="24"/>
                <w:szCs w:val="24"/>
                <w:lang w:val="en-US" w:eastAsia="zh-CN"/>
              </w:rPr>
            </w:pPr>
            <w:r>
              <w:rPr>
                <w:rFonts w:hint="eastAsia"/>
                <w:lang w:val="en-US" w:eastAsia="zh-CN"/>
              </w:rPr>
              <w:t>0</w:t>
            </w:r>
          </w:p>
        </w:tc>
      </w:tr>
    </w:tbl>
    <w:p w14:paraId="6C684CA5">
      <w:pPr>
        <w:pStyle w:val="28"/>
        <w:keepNext w:val="0"/>
        <w:keepLines w:val="0"/>
        <w:pageBreakBefore w:val="0"/>
        <w:widowControl/>
        <w:numPr>
          <w:ilvl w:val="0"/>
          <w:numId w:val="0"/>
        </w:numPr>
        <w:suppressLineNumbers w:val="0"/>
        <w:pBdr>
          <w:top w:val="none" w:color="000000" w:sz="0" w:space="0"/>
          <w:left w:val="none" w:color="000000" w:sz="0" w:space="0"/>
          <w:bottom w:val="none" w:color="000000" w:sz="0" w:space="0"/>
          <w:right w:val="none" w:color="000000" w:sz="0" w:space="0"/>
        </w:pBdr>
        <w:spacing w:before="0" w:beforeAutospacing="0" w:after="0" w:afterAutospacing="0" w:line="540" w:lineRule="exact"/>
        <w:ind w:right="0" w:firstLine="640"/>
        <w:jc w:val="both"/>
        <w:rPr>
          <w:rFonts w:hint="eastAsia" w:ascii="黑体" w:hAnsi="黑体" w:eastAsia="黑体" w:cs="黑体"/>
          <w:sz w:val="32"/>
          <w:szCs w:val="32"/>
          <w:lang w:val="en-US" w:eastAsia="zh-CN" w:bidi="ar-SA"/>
        </w:rPr>
      </w:pPr>
      <w:r>
        <w:rPr>
          <w:rFonts w:hint="eastAsia" w:ascii="黑体" w:hAnsi="黑体" w:eastAsia="黑体" w:cs="黑体"/>
          <w:sz w:val="32"/>
          <w:szCs w:val="32"/>
          <w:lang w:val="en-US" w:eastAsia="zh-CN" w:bidi="ar-SA"/>
        </w:rPr>
        <w:t>五、存在的主要问题及改进情况</w:t>
      </w:r>
    </w:p>
    <w:p w14:paraId="682A7807">
      <w:pPr>
        <w:keepNext w:val="0"/>
        <w:keepLines w:val="0"/>
        <w:pageBreakBefore w:val="0"/>
        <w:widowControl w:val="0"/>
        <w:spacing w:line="540" w:lineRule="exact"/>
        <w:ind w:firstLine="64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我局在政府信息公开工作中存在公开内容有待增加、公开效率有待提高等问题。针对这些问题，我局将按照政府信息公开工作要求，进一步做好信息公开工作。一是进一步增加公开内容，不断扩大信息公开范围，努力提高信息公开质量，重点对群众关切的民生热点问题进行公开，做到应公开尽公开。二是进一步提高公开效率，力争在规定时间内既快又好完成公开工作，提高群众满意度。三是进一步丰富公开途径，加大工作信息宣传力度，切实用好政务公开渠道。</w:t>
      </w:r>
    </w:p>
    <w:p w14:paraId="62BA4946">
      <w:pPr>
        <w:keepNext w:val="0"/>
        <w:keepLines w:val="0"/>
        <w:pageBreakBefore w:val="0"/>
        <w:widowControl w:val="0"/>
        <w:spacing w:line="540" w:lineRule="exact"/>
        <w:ind w:firstLine="64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六、其他</w:t>
      </w:r>
      <w:r>
        <w:rPr>
          <w:rFonts w:hint="default" w:ascii="Times New Roman" w:hAnsi="Times New Roman" w:eastAsia="黑体" w:cs="Times New Roman"/>
          <w:sz w:val="32"/>
          <w:szCs w:val="32"/>
          <w:lang w:val="en-US" w:eastAsia="zh-CN"/>
        </w:rPr>
        <w:t>需要</w:t>
      </w:r>
      <w:r>
        <w:rPr>
          <w:rFonts w:hint="default" w:ascii="Times New Roman" w:hAnsi="Times New Roman" w:eastAsia="黑体" w:cs="Times New Roman"/>
          <w:sz w:val="32"/>
          <w:szCs w:val="32"/>
          <w:lang w:eastAsia="zh-CN"/>
        </w:rPr>
        <w:t>报告的事项</w:t>
      </w:r>
    </w:p>
    <w:p w14:paraId="372BA731">
      <w:pPr>
        <w:keepNext w:val="0"/>
        <w:keepLines w:val="0"/>
        <w:pageBreakBefore w:val="0"/>
        <w:widowControl w:val="0"/>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认真贯彻执行国务院办公厅《政府信息公开信息处理费管理办法》和《关于政府信息公开处理费管理有关事项的通知》</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年我局未收取信息处理费。</w:t>
      </w:r>
    </w:p>
    <w:sectPr>
      <w:pgSz w:w="11906" w:h="16838" w:orient="landscape"/>
      <w:pgMar w:top="2154" w:right="1531" w:bottom="1984" w:left="1531"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characterSpacingControl w:val="doNotCompress"/>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1916E8"/>
    <w:rsid w:val="0C580BFC"/>
    <w:rsid w:val="2BA73F70"/>
    <w:rsid w:val="314B5956"/>
    <w:rsid w:val="36991751"/>
    <w:rsid w:val="4AFE3988"/>
    <w:rsid w:val="616F2155"/>
    <w:rsid w:val="663E36BE"/>
    <w:rsid w:val="706B4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default" w:ascii="等线" w:hAnsi="等线" w:eastAsia="等线" w:cs="Times New Roman"/>
      <w:sz w:val="21"/>
      <w:szCs w:val="22"/>
      <w:lang w:val="en-US" w:eastAsia="zh-CN" w:bidi="ar-SA"/>
    </w:rPr>
  </w:style>
  <w:style w:type="paragraph" w:styleId="3">
    <w:name w:val="heading 1"/>
    <w:basedOn w:val="1"/>
    <w:next w:val="1"/>
    <w:link w:val="36"/>
    <w:qFormat/>
    <w:uiPriority w:val="9"/>
    <w:pPr>
      <w:keepNext/>
      <w:keepLines/>
      <w:spacing w:before="480" w:after="200"/>
      <w:outlineLvl w:val="0"/>
    </w:pPr>
    <w:rPr>
      <w:rFonts w:ascii="等线" w:hAnsi="等线" w:eastAsia="等线" w:cs="等线"/>
      <w:sz w:val="40"/>
      <w:szCs w:val="40"/>
    </w:rPr>
  </w:style>
  <w:style w:type="paragraph" w:styleId="4">
    <w:name w:val="heading 2"/>
    <w:basedOn w:val="1"/>
    <w:next w:val="1"/>
    <w:link w:val="37"/>
    <w:unhideWhenUsed/>
    <w:qFormat/>
    <w:uiPriority w:val="9"/>
    <w:pPr>
      <w:keepNext/>
      <w:keepLines/>
      <w:spacing w:before="360" w:after="200"/>
      <w:outlineLvl w:val="1"/>
    </w:pPr>
    <w:rPr>
      <w:rFonts w:ascii="等线" w:hAnsi="等线" w:eastAsia="等线" w:cs="等线"/>
      <w:sz w:val="34"/>
    </w:rPr>
  </w:style>
  <w:style w:type="paragraph" w:styleId="5">
    <w:name w:val="heading 3"/>
    <w:basedOn w:val="1"/>
    <w:next w:val="1"/>
    <w:link w:val="38"/>
    <w:unhideWhenUsed/>
    <w:qFormat/>
    <w:uiPriority w:val="9"/>
    <w:pPr>
      <w:keepNext/>
      <w:keepLines/>
      <w:spacing w:before="320" w:after="200"/>
      <w:outlineLvl w:val="2"/>
    </w:pPr>
    <w:rPr>
      <w:rFonts w:ascii="等线" w:hAnsi="等线" w:eastAsia="等线" w:cs="等线"/>
      <w:sz w:val="30"/>
      <w:szCs w:val="30"/>
    </w:rPr>
  </w:style>
  <w:style w:type="paragraph" w:styleId="6">
    <w:name w:val="heading 4"/>
    <w:basedOn w:val="1"/>
    <w:next w:val="1"/>
    <w:link w:val="39"/>
    <w:unhideWhenUsed/>
    <w:qFormat/>
    <w:uiPriority w:val="9"/>
    <w:pPr>
      <w:keepNext/>
      <w:keepLines/>
      <w:spacing w:before="320" w:after="200"/>
      <w:outlineLvl w:val="3"/>
    </w:pPr>
    <w:rPr>
      <w:rFonts w:ascii="等线" w:hAnsi="等线" w:eastAsia="等线" w:cs="等线"/>
      <w:b/>
      <w:bCs/>
      <w:sz w:val="26"/>
      <w:szCs w:val="26"/>
    </w:rPr>
  </w:style>
  <w:style w:type="paragraph" w:styleId="7">
    <w:name w:val="heading 5"/>
    <w:basedOn w:val="1"/>
    <w:next w:val="1"/>
    <w:link w:val="40"/>
    <w:unhideWhenUsed/>
    <w:qFormat/>
    <w:uiPriority w:val="9"/>
    <w:pPr>
      <w:keepNext/>
      <w:keepLines/>
      <w:spacing w:before="320" w:after="200"/>
      <w:outlineLvl w:val="4"/>
    </w:pPr>
    <w:rPr>
      <w:rFonts w:ascii="等线" w:hAnsi="等线" w:eastAsia="等线" w:cs="等线"/>
      <w:b/>
      <w:bCs/>
      <w:sz w:val="24"/>
      <w:szCs w:val="24"/>
    </w:rPr>
  </w:style>
  <w:style w:type="paragraph" w:styleId="8">
    <w:name w:val="heading 6"/>
    <w:basedOn w:val="1"/>
    <w:next w:val="1"/>
    <w:link w:val="41"/>
    <w:unhideWhenUsed/>
    <w:qFormat/>
    <w:uiPriority w:val="9"/>
    <w:pPr>
      <w:keepNext/>
      <w:keepLines/>
      <w:spacing w:before="320" w:after="200"/>
      <w:outlineLvl w:val="5"/>
    </w:pPr>
    <w:rPr>
      <w:rFonts w:ascii="等线" w:hAnsi="等线" w:eastAsia="等线" w:cs="等线"/>
      <w:b/>
      <w:bCs/>
      <w:sz w:val="22"/>
      <w:szCs w:val="22"/>
    </w:rPr>
  </w:style>
  <w:style w:type="paragraph" w:styleId="9">
    <w:name w:val="heading 7"/>
    <w:basedOn w:val="1"/>
    <w:next w:val="1"/>
    <w:link w:val="42"/>
    <w:unhideWhenUsed/>
    <w:qFormat/>
    <w:uiPriority w:val="9"/>
    <w:pPr>
      <w:keepNext/>
      <w:keepLines/>
      <w:spacing w:before="320" w:after="200"/>
      <w:outlineLvl w:val="6"/>
    </w:pPr>
    <w:rPr>
      <w:rFonts w:ascii="等线" w:hAnsi="等线" w:eastAsia="等线" w:cs="等线"/>
      <w:b/>
      <w:bCs/>
      <w:i/>
      <w:iCs/>
      <w:sz w:val="22"/>
      <w:szCs w:val="22"/>
    </w:rPr>
  </w:style>
  <w:style w:type="paragraph" w:styleId="10">
    <w:name w:val="heading 8"/>
    <w:basedOn w:val="1"/>
    <w:next w:val="1"/>
    <w:link w:val="43"/>
    <w:unhideWhenUsed/>
    <w:qFormat/>
    <w:uiPriority w:val="9"/>
    <w:pPr>
      <w:keepNext/>
      <w:keepLines/>
      <w:spacing w:before="320" w:after="200"/>
      <w:outlineLvl w:val="7"/>
    </w:pPr>
    <w:rPr>
      <w:rFonts w:ascii="等线" w:hAnsi="等线" w:eastAsia="等线" w:cs="等线"/>
      <w:i/>
      <w:iCs/>
      <w:sz w:val="22"/>
      <w:szCs w:val="22"/>
    </w:rPr>
  </w:style>
  <w:style w:type="paragraph" w:styleId="11">
    <w:name w:val="heading 9"/>
    <w:basedOn w:val="1"/>
    <w:next w:val="1"/>
    <w:link w:val="44"/>
    <w:unhideWhenUsed/>
    <w:qFormat/>
    <w:uiPriority w:val="9"/>
    <w:pPr>
      <w:keepNext/>
      <w:keepLines/>
      <w:spacing w:before="320" w:after="200"/>
      <w:outlineLvl w:val="8"/>
    </w:pPr>
    <w:rPr>
      <w:rFonts w:ascii="等线" w:hAnsi="等线" w:eastAsia="等线" w:cs="等线"/>
      <w:i/>
      <w:iCs/>
      <w:sz w:val="21"/>
      <w:szCs w:val="21"/>
    </w:rPr>
  </w:style>
  <w:style w:type="character" w:default="1" w:styleId="32">
    <w:name w:val="Default Paragraph Font"/>
    <w:semiHidden/>
    <w:qFormat/>
    <w:uiPriority w:val="0"/>
  </w:style>
  <w:style w:type="table" w:default="1" w:styleId="30">
    <w:name w:val="Normal Table"/>
    <w:semiHidden/>
    <w:qFormat/>
    <w:uiPriority w:val="0"/>
    <w:tblPr>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styleId="2">
    <w:name w:val="Normal Indent"/>
    <w:basedOn w:val="1"/>
    <w:next w:val="1"/>
    <w:qFormat/>
    <w:uiPriority w:val="0"/>
    <w:pPr>
      <w:ind w:firstLine="420"/>
    </w:pPr>
    <w:rPr>
      <w:rFonts w:ascii="Times New Roman" w:hAnsi="Times New Roman" w:eastAsia="宋体" w:cs="Times New Roman"/>
    </w:rPr>
  </w:style>
  <w:style w:type="paragraph" w:styleId="12">
    <w:name w:val="toc 7"/>
    <w:basedOn w:val="1"/>
    <w:next w:val="1"/>
    <w:unhideWhenUsed/>
    <w:qFormat/>
    <w:uiPriority w:val="39"/>
    <w:pPr>
      <w:spacing w:after="57"/>
      <w:ind w:left="1701" w:right="0" w:firstLine="0"/>
    </w:pPr>
  </w:style>
  <w:style w:type="paragraph" w:styleId="13">
    <w:name w:val="caption"/>
    <w:basedOn w:val="1"/>
    <w:next w:val="1"/>
    <w:semiHidden/>
    <w:unhideWhenUsed/>
    <w:qFormat/>
    <w:uiPriority w:val="35"/>
    <w:pPr>
      <w:spacing w:line="276" w:lineRule="auto"/>
    </w:pPr>
    <w:rPr>
      <w:b/>
      <w:bCs/>
      <w:color w:val="5B9BD5" w:themeColor="accent1"/>
      <w:sz w:val="18"/>
      <w:szCs w:val="18"/>
      <w14:textFill>
        <w14:solidFill>
          <w14:schemeClr w14:val="accent1"/>
        </w14:solidFill>
      </w14:textFill>
    </w:rPr>
  </w:style>
  <w:style w:type="paragraph" w:styleId="14">
    <w:name w:val="toc 5"/>
    <w:basedOn w:val="1"/>
    <w:next w:val="1"/>
    <w:unhideWhenUsed/>
    <w:qFormat/>
    <w:uiPriority w:val="39"/>
    <w:pPr>
      <w:spacing w:after="57"/>
      <w:ind w:left="1134" w:right="0" w:firstLine="0"/>
    </w:pPr>
  </w:style>
  <w:style w:type="paragraph" w:styleId="15">
    <w:name w:val="toc 3"/>
    <w:basedOn w:val="1"/>
    <w:next w:val="1"/>
    <w:unhideWhenUsed/>
    <w:qFormat/>
    <w:uiPriority w:val="39"/>
    <w:pPr>
      <w:spacing w:after="57"/>
      <w:ind w:left="567" w:right="0" w:firstLine="0"/>
    </w:pPr>
  </w:style>
  <w:style w:type="paragraph" w:styleId="16">
    <w:name w:val="toc 8"/>
    <w:basedOn w:val="1"/>
    <w:next w:val="1"/>
    <w:unhideWhenUsed/>
    <w:qFormat/>
    <w:uiPriority w:val="39"/>
    <w:pPr>
      <w:spacing w:after="57"/>
      <w:ind w:left="1984" w:right="0" w:firstLine="0"/>
    </w:pPr>
  </w:style>
  <w:style w:type="paragraph" w:styleId="17">
    <w:name w:val="endnote text"/>
    <w:basedOn w:val="1"/>
    <w:link w:val="182"/>
    <w:semiHidden/>
    <w:unhideWhenUsed/>
    <w:qFormat/>
    <w:uiPriority w:val="99"/>
    <w:pPr>
      <w:spacing w:after="0" w:line="240" w:lineRule="auto"/>
    </w:pPr>
    <w:rPr>
      <w:sz w:val="20"/>
    </w:rPr>
  </w:style>
  <w:style w:type="paragraph" w:styleId="18">
    <w:name w:val="footer"/>
    <w:basedOn w:val="1"/>
    <w:unhideWhenUsed/>
    <w:qFormat/>
    <w:uiPriority w:val="99"/>
    <w:pPr>
      <w:tabs>
        <w:tab w:val="center" w:pos="4153"/>
        <w:tab w:val="right" w:pos="8306"/>
      </w:tabs>
      <w:jc w:val="left"/>
    </w:pPr>
    <w:rPr>
      <w:sz w:val="18"/>
      <w:szCs w:val="18"/>
    </w:rPr>
  </w:style>
  <w:style w:type="paragraph" w:styleId="19">
    <w:name w:val="header"/>
    <w:basedOn w:val="1"/>
    <w:link w:val="53"/>
    <w:unhideWhenUsed/>
    <w:qFormat/>
    <w:uiPriority w:val="99"/>
    <w:pPr>
      <w:tabs>
        <w:tab w:val="center" w:pos="7143"/>
        <w:tab w:val="right" w:pos="14287"/>
      </w:tabs>
      <w:spacing w:after="0" w:line="240" w:lineRule="auto"/>
    </w:pPr>
  </w:style>
  <w:style w:type="paragraph" w:styleId="20">
    <w:name w:val="toc 1"/>
    <w:basedOn w:val="1"/>
    <w:next w:val="1"/>
    <w:unhideWhenUsed/>
    <w:qFormat/>
    <w:uiPriority w:val="39"/>
    <w:pPr>
      <w:spacing w:after="57"/>
      <w:ind w:left="0" w:right="0" w:firstLine="0"/>
    </w:pPr>
  </w:style>
  <w:style w:type="paragraph" w:styleId="21">
    <w:name w:val="toc 4"/>
    <w:basedOn w:val="1"/>
    <w:next w:val="1"/>
    <w:unhideWhenUsed/>
    <w:qFormat/>
    <w:uiPriority w:val="39"/>
    <w:pPr>
      <w:spacing w:after="57"/>
      <w:ind w:left="850" w:right="0" w:firstLine="0"/>
    </w:pPr>
  </w:style>
  <w:style w:type="paragraph" w:styleId="22">
    <w:name w:val="Subtitle"/>
    <w:basedOn w:val="1"/>
    <w:next w:val="1"/>
    <w:link w:val="48"/>
    <w:qFormat/>
    <w:uiPriority w:val="11"/>
    <w:pPr>
      <w:spacing w:before="200" w:after="200"/>
    </w:pPr>
    <w:rPr>
      <w:sz w:val="24"/>
      <w:szCs w:val="24"/>
    </w:rPr>
  </w:style>
  <w:style w:type="paragraph" w:styleId="23">
    <w:name w:val="footnote text"/>
    <w:basedOn w:val="1"/>
    <w:link w:val="181"/>
    <w:semiHidden/>
    <w:unhideWhenUsed/>
    <w:qFormat/>
    <w:uiPriority w:val="99"/>
    <w:pPr>
      <w:spacing w:after="40" w:line="240" w:lineRule="auto"/>
    </w:pPr>
    <w:rPr>
      <w:sz w:val="18"/>
    </w:rPr>
  </w:style>
  <w:style w:type="paragraph" w:styleId="24">
    <w:name w:val="toc 6"/>
    <w:basedOn w:val="1"/>
    <w:next w:val="1"/>
    <w:unhideWhenUsed/>
    <w:qFormat/>
    <w:uiPriority w:val="39"/>
    <w:pPr>
      <w:spacing w:after="57"/>
      <w:ind w:left="1417" w:right="0" w:firstLine="0"/>
    </w:pPr>
  </w:style>
  <w:style w:type="paragraph" w:styleId="25">
    <w:name w:val="table of figures"/>
    <w:basedOn w:val="1"/>
    <w:next w:val="1"/>
    <w:unhideWhenUsed/>
    <w:qFormat/>
    <w:uiPriority w:val="99"/>
    <w:pPr>
      <w:spacing w:after="0" w:afterAutospacing="0"/>
    </w:pPr>
  </w:style>
  <w:style w:type="paragraph" w:styleId="26">
    <w:name w:val="toc 2"/>
    <w:basedOn w:val="1"/>
    <w:next w:val="1"/>
    <w:unhideWhenUsed/>
    <w:qFormat/>
    <w:uiPriority w:val="39"/>
    <w:pPr>
      <w:spacing w:after="57"/>
      <w:ind w:left="283" w:right="0" w:firstLine="0"/>
    </w:pPr>
  </w:style>
  <w:style w:type="paragraph" w:styleId="27">
    <w:name w:val="toc 9"/>
    <w:basedOn w:val="1"/>
    <w:next w:val="1"/>
    <w:unhideWhenUsed/>
    <w:qFormat/>
    <w:uiPriority w:val="39"/>
    <w:pPr>
      <w:spacing w:after="57"/>
      <w:ind w:left="2268" w:right="0" w:firstLine="0"/>
    </w:pPr>
  </w:style>
  <w:style w:type="paragraph" w:styleId="28">
    <w:name w:val="Normal (Web)"/>
    <w:basedOn w:val="1"/>
    <w:qFormat/>
    <w:uiPriority w:val="0"/>
    <w:pPr>
      <w:spacing w:before="0" w:beforeAutospacing="1" w:after="0" w:afterAutospacing="1"/>
      <w:ind w:left="0" w:right="0"/>
      <w:jc w:val="left"/>
    </w:pPr>
    <w:rPr>
      <w:sz w:val="24"/>
      <w:lang w:val="en-US" w:eastAsia="zh-CN" w:bidi="ar"/>
    </w:rPr>
  </w:style>
  <w:style w:type="paragraph" w:styleId="29">
    <w:name w:val="Title"/>
    <w:basedOn w:val="1"/>
    <w:next w:val="1"/>
    <w:link w:val="47"/>
    <w:qFormat/>
    <w:uiPriority w:val="10"/>
    <w:pPr>
      <w:spacing w:before="300" w:after="200"/>
      <w:contextualSpacing/>
    </w:pPr>
    <w:rPr>
      <w:sz w:val="48"/>
      <w:szCs w:val="48"/>
    </w:rPr>
  </w:style>
  <w:style w:type="table" w:styleId="31">
    <w:name w:val="Table Grid"/>
    <w:basedOn w:val="30"/>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character" w:styleId="33">
    <w:name w:val="endnote reference"/>
    <w:basedOn w:val="32"/>
    <w:semiHidden/>
    <w:unhideWhenUsed/>
    <w:qFormat/>
    <w:uiPriority w:val="99"/>
    <w:rPr>
      <w:vertAlign w:val="superscript"/>
    </w:rPr>
  </w:style>
  <w:style w:type="character" w:styleId="34">
    <w:name w:val="Hyperlink"/>
    <w:unhideWhenUsed/>
    <w:qFormat/>
    <w:uiPriority w:val="99"/>
    <w:rPr>
      <w:color w:val="0563C1" w:themeColor="hyperlink"/>
      <w:u w:val="single"/>
      <w14:textFill>
        <w14:solidFill>
          <w14:schemeClr w14:val="hlink"/>
        </w14:solidFill>
      </w14:textFill>
    </w:rPr>
  </w:style>
  <w:style w:type="character" w:styleId="35">
    <w:name w:val="footnote reference"/>
    <w:basedOn w:val="32"/>
    <w:unhideWhenUsed/>
    <w:qFormat/>
    <w:uiPriority w:val="99"/>
    <w:rPr>
      <w:vertAlign w:val="superscript"/>
    </w:rPr>
  </w:style>
  <w:style w:type="character" w:customStyle="1" w:styleId="36">
    <w:name w:val="Heading 1 Char"/>
    <w:basedOn w:val="32"/>
    <w:link w:val="3"/>
    <w:qFormat/>
    <w:uiPriority w:val="9"/>
    <w:rPr>
      <w:rFonts w:ascii="等线" w:hAnsi="等线" w:eastAsia="等线" w:cs="等线"/>
      <w:sz w:val="40"/>
      <w:szCs w:val="40"/>
    </w:rPr>
  </w:style>
  <w:style w:type="character" w:customStyle="1" w:styleId="37">
    <w:name w:val="Heading 2 Char"/>
    <w:basedOn w:val="32"/>
    <w:link w:val="4"/>
    <w:qFormat/>
    <w:uiPriority w:val="9"/>
    <w:rPr>
      <w:rFonts w:ascii="等线" w:hAnsi="等线" w:eastAsia="等线" w:cs="等线"/>
      <w:sz w:val="34"/>
    </w:rPr>
  </w:style>
  <w:style w:type="character" w:customStyle="1" w:styleId="38">
    <w:name w:val="Heading 3 Char"/>
    <w:basedOn w:val="32"/>
    <w:link w:val="5"/>
    <w:qFormat/>
    <w:uiPriority w:val="9"/>
    <w:rPr>
      <w:rFonts w:ascii="等线" w:hAnsi="等线" w:eastAsia="等线" w:cs="等线"/>
      <w:sz w:val="30"/>
      <w:szCs w:val="30"/>
    </w:rPr>
  </w:style>
  <w:style w:type="character" w:customStyle="1" w:styleId="39">
    <w:name w:val="Heading 4 Char"/>
    <w:basedOn w:val="32"/>
    <w:link w:val="6"/>
    <w:qFormat/>
    <w:uiPriority w:val="9"/>
    <w:rPr>
      <w:rFonts w:ascii="等线" w:hAnsi="等线" w:eastAsia="等线" w:cs="等线"/>
      <w:b/>
      <w:bCs/>
      <w:sz w:val="26"/>
      <w:szCs w:val="26"/>
    </w:rPr>
  </w:style>
  <w:style w:type="character" w:customStyle="1" w:styleId="40">
    <w:name w:val="Heading 5 Char"/>
    <w:basedOn w:val="32"/>
    <w:link w:val="7"/>
    <w:qFormat/>
    <w:uiPriority w:val="9"/>
    <w:rPr>
      <w:rFonts w:ascii="等线" w:hAnsi="等线" w:eastAsia="等线" w:cs="等线"/>
      <w:b/>
      <w:bCs/>
      <w:sz w:val="24"/>
      <w:szCs w:val="24"/>
    </w:rPr>
  </w:style>
  <w:style w:type="character" w:customStyle="1" w:styleId="41">
    <w:name w:val="Heading 6 Char"/>
    <w:basedOn w:val="32"/>
    <w:link w:val="8"/>
    <w:qFormat/>
    <w:uiPriority w:val="9"/>
    <w:rPr>
      <w:rFonts w:ascii="等线" w:hAnsi="等线" w:eastAsia="等线" w:cs="等线"/>
      <w:b/>
      <w:bCs/>
      <w:sz w:val="22"/>
      <w:szCs w:val="22"/>
    </w:rPr>
  </w:style>
  <w:style w:type="character" w:customStyle="1" w:styleId="42">
    <w:name w:val="Heading 7 Char"/>
    <w:basedOn w:val="32"/>
    <w:link w:val="9"/>
    <w:qFormat/>
    <w:uiPriority w:val="9"/>
    <w:rPr>
      <w:rFonts w:ascii="等线" w:hAnsi="等线" w:eastAsia="等线" w:cs="等线"/>
      <w:b/>
      <w:bCs/>
      <w:i/>
      <w:iCs/>
      <w:sz w:val="22"/>
      <w:szCs w:val="22"/>
    </w:rPr>
  </w:style>
  <w:style w:type="character" w:customStyle="1" w:styleId="43">
    <w:name w:val="Heading 8 Char"/>
    <w:basedOn w:val="32"/>
    <w:link w:val="10"/>
    <w:qFormat/>
    <w:uiPriority w:val="9"/>
    <w:rPr>
      <w:rFonts w:ascii="等线" w:hAnsi="等线" w:eastAsia="等线" w:cs="等线"/>
      <w:i/>
      <w:iCs/>
      <w:sz w:val="22"/>
      <w:szCs w:val="22"/>
    </w:rPr>
  </w:style>
  <w:style w:type="character" w:customStyle="1" w:styleId="44">
    <w:name w:val="Heading 9 Char"/>
    <w:basedOn w:val="32"/>
    <w:link w:val="11"/>
    <w:qFormat/>
    <w:uiPriority w:val="9"/>
    <w:rPr>
      <w:rFonts w:ascii="等线" w:hAnsi="等线" w:eastAsia="等线" w:cs="等线"/>
      <w:i/>
      <w:iCs/>
      <w:sz w:val="21"/>
      <w:szCs w:val="21"/>
    </w:rPr>
  </w:style>
  <w:style w:type="paragraph" w:styleId="45">
    <w:name w:val="List Paragraph"/>
    <w:basedOn w:val="1"/>
    <w:qFormat/>
    <w:uiPriority w:val="34"/>
    <w:pPr>
      <w:ind w:left="720"/>
      <w:contextualSpacing/>
    </w:pPr>
  </w:style>
  <w:style w:type="paragraph" w:styleId="46">
    <w:name w:val="No Spacing"/>
    <w:qFormat/>
    <w:uiPriority w:val="1"/>
    <w:pPr>
      <w:spacing w:before="0" w:after="0" w:line="240" w:lineRule="auto"/>
    </w:pPr>
    <w:rPr>
      <w:rFonts w:hint="default" w:ascii="Times New Roman" w:hAnsi="Times New Roman" w:eastAsia="宋体" w:cs="Times New Roman"/>
    </w:rPr>
  </w:style>
  <w:style w:type="character" w:customStyle="1" w:styleId="47">
    <w:name w:val="Title Char"/>
    <w:basedOn w:val="32"/>
    <w:link w:val="29"/>
    <w:qFormat/>
    <w:uiPriority w:val="10"/>
    <w:rPr>
      <w:sz w:val="48"/>
      <w:szCs w:val="48"/>
    </w:rPr>
  </w:style>
  <w:style w:type="character" w:customStyle="1" w:styleId="48">
    <w:name w:val="Subtitle Char"/>
    <w:basedOn w:val="32"/>
    <w:link w:val="22"/>
    <w:qFormat/>
    <w:uiPriority w:val="11"/>
    <w:rPr>
      <w:sz w:val="24"/>
      <w:szCs w:val="24"/>
    </w:rPr>
  </w:style>
  <w:style w:type="paragraph" w:styleId="49">
    <w:name w:val="Quote"/>
    <w:basedOn w:val="1"/>
    <w:next w:val="1"/>
    <w:link w:val="50"/>
    <w:qFormat/>
    <w:uiPriority w:val="29"/>
    <w:pPr>
      <w:ind w:left="720" w:right="720"/>
    </w:pPr>
    <w:rPr>
      <w:i/>
    </w:rPr>
  </w:style>
  <w:style w:type="character" w:customStyle="1" w:styleId="50">
    <w:name w:val="Quote Char"/>
    <w:link w:val="49"/>
    <w:qFormat/>
    <w:uiPriority w:val="29"/>
    <w:rPr>
      <w:i/>
    </w:rPr>
  </w:style>
  <w:style w:type="paragraph" w:styleId="51">
    <w:name w:val="Intense Quote"/>
    <w:basedOn w:val="1"/>
    <w:next w:val="1"/>
    <w:link w:val="52"/>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2">
    <w:name w:val="Intense Quote Char"/>
    <w:link w:val="51"/>
    <w:qFormat/>
    <w:uiPriority w:val="30"/>
    <w:rPr>
      <w:i/>
    </w:rPr>
  </w:style>
  <w:style w:type="character" w:customStyle="1" w:styleId="53">
    <w:name w:val="Header Char"/>
    <w:basedOn w:val="32"/>
    <w:link w:val="19"/>
    <w:qFormat/>
    <w:uiPriority w:val="99"/>
  </w:style>
  <w:style w:type="character" w:customStyle="1" w:styleId="54">
    <w:name w:val="Footer Char"/>
    <w:basedOn w:val="32"/>
    <w:qFormat/>
    <w:uiPriority w:val="99"/>
  </w:style>
  <w:style w:type="character" w:customStyle="1" w:styleId="55">
    <w:name w:val="Caption Char"/>
    <w:qFormat/>
    <w:uiPriority w:val="99"/>
  </w:style>
  <w:style w:type="table" w:customStyle="1" w:styleId="56">
    <w:name w:val="Table Grid Light"/>
    <w:basedOn w:val="30"/>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customStyle="1" w:styleId="57">
    <w:name w:val="Plain Table 1"/>
    <w:basedOn w:val="30"/>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2Vert"/>
    <w:tblStylePr w:type="band1Horz">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8">
    <w:name w:val="Plain Table 2"/>
    <w:basedOn w:val="30"/>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59">
    <w:name w:val="Plain Table 3"/>
    <w:basedOn w:val="30"/>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0">
    <w:name w:val="Plain Table 4"/>
    <w:basedOn w:val="30"/>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1">
    <w:name w:val="Plain Table 5"/>
    <w:basedOn w:val="30"/>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2">
    <w:name w:val="Grid Table 1 Light"/>
    <w:basedOn w:val="30"/>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StylePr w:type="neCell"/>
    <w:tblStylePr w:type="nwCell"/>
    <w:tblStylePr w:type="seCell"/>
    <w:tblStylePr w:type="swCell"/>
  </w:style>
  <w:style w:type="table" w:customStyle="1" w:styleId="63">
    <w:name w:val="Grid Table 1 Light - Accent 1"/>
    <w:basedOn w:val="30"/>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color w:val="404040"/>
      </w:rPr>
      <w:tcPr>
        <w:tcBorders>
          <w:bottom w:val="single" w:color="9F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band2Horz"/>
    <w:tblStylePr w:type="neCell"/>
    <w:tblStylePr w:type="nwCell"/>
    <w:tblStylePr w:type="seCell"/>
    <w:tblStylePr w:type="swCell"/>
  </w:style>
  <w:style w:type="table" w:customStyle="1" w:styleId="64">
    <w:name w:val="Grid Table 1 Light - Accent 2"/>
    <w:basedOn w:val="30"/>
    <w:qFormat/>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2Horz"/>
    <w:tblStylePr w:type="neCell"/>
    <w:tblStylePr w:type="nwCell"/>
    <w:tblStylePr w:type="seCell"/>
    <w:tblStylePr w:type="swCell"/>
  </w:style>
  <w:style w:type="table" w:customStyle="1" w:styleId="65">
    <w:name w:val="Grid Table 1 Light - Accent 3"/>
    <w:basedOn w:val="30"/>
    <w:qFormat/>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2Horz"/>
    <w:tblStylePr w:type="neCell"/>
    <w:tblStylePr w:type="nwCell"/>
    <w:tblStylePr w:type="seCell"/>
    <w:tblStylePr w:type="swCell"/>
  </w:style>
  <w:style w:type="table" w:customStyle="1" w:styleId="66">
    <w:name w:val="Grid Table 1 Light - Accent 4"/>
    <w:basedOn w:val="30"/>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tblStylePr w:type="band2Horz"/>
    <w:tblStylePr w:type="neCell"/>
    <w:tblStylePr w:type="nwCell"/>
    <w:tblStylePr w:type="seCell"/>
    <w:tblStylePr w:type="swCell"/>
  </w:style>
  <w:style w:type="table" w:customStyle="1" w:styleId="67">
    <w:name w:val="Grid Table 1 Light - Accent 5"/>
    <w:basedOn w:val="30"/>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b/>
        <w:color w:val="404040"/>
      </w:r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tblStylePr w:type="band2Horz"/>
    <w:tblStylePr w:type="neCell"/>
    <w:tblStylePr w:type="nwCell"/>
    <w:tblStylePr w:type="seCell"/>
    <w:tblStylePr w:type="swCell"/>
  </w:style>
  <w:style w:type="table" w:customStyle="1" w:styleId="68">
    <w:name w:val="Grid Table 1 Light - Accent 6"/>
    <w:basedOn w:val="30"/>
    <w:qFormat/>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2Horz"/>
    <w:tblStylePr w:type="neCell"/>
    <w:tblStylePr w:type="nwCell"/>
    <w:tblStylePr w:type="seCell"/>
    <w:tblStylePr w:type="swCell"/>
  </w:style>
  <w:style w:type="table" w:customStyle="1" w:styleId="69">
    <w:name w:val="Grid Table 2"/>
    <w:basedOn w:val="30"/>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70">
    <w:name w:val="Grid Table 2 - Accent 1"/>
    <w:basedOn w:val="30"/>
    <w:qFormat/>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single" w:color="68A3D8" w:themeColor="accent1" w:themeTint="EA" w:sz="12" w:space="0"/>
          <w:right w:val="nil"/>
        </w:tcBorders>
        <w:shd w:val="clear" w:color="FFFFFF" w:fill="auto"/>
      </w:tcPr>
    </w:tblStylePr>
    <w:tblStylePr w:type="lastRow">
      <w:rPr>
        <w:b/>
        <w:color w:val="404040"/>
      </w:rPr>
      <w:tcPr>
        <w:tcBorders>
          <w:top w:val="single" w:color="68A3D8"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1" w:themeTint="34" w:fill="DDEAF6" w:themeFill="accent1" w:themeFillTint="34"/>
      </w:tcPr>
    </w:tblStylePr>
    <w:tblStylePr w:type="band2Vert"/>
    <w:tblStylePr w:type="band1Horz">
      <w:rPr>
        <w:rFonts w:ascii="Arial" w:hAnsi="Arial"/>
        <w:color w:val="404040"/>
        <w:sz w:val="22"/>
      </w:rPr>
      <w:tcPr>
        <w:shd w:val="clear" w:color="DDEAF6" w:themeColor="accent1" w:themeTint="34" w:fill="DDEAF6" w:themeFill="accent1" w:themeFillTint="34"/>
      </w:tcPr>
    </w:tblStylePr>
    <w:tblStylePr w:type="band2Horz"/>
    <w:tblStylePr w:type="neCell"/>
    <w:tblStylePr w:type="nwCell"/>
    <w:tblStylePr w:type="seCell"/>
    <w:tblStylePr w:type="swCell"/>
  </w:style>
  <w:style w:type="table" w:customStyle="1" w:styleId="71">
    <w:name w:val="Grid Table 2 - Accent 2"/>
    <w:basedOn w:val="30"/>
    <w:qFormat/>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single" w:color="F4B285" w:themeColor="accent2" w:themeTint="97" w:sz="12" w:space="0"/>
          <w:right w:val="nil"/>
        </w:tcBorders>
        <w:shd w:val="clear" w:color="FFFFFF" w:fill="auto"/>
      </w:tcPr>
    </w:tblStylePr>
    <w:tblStylePr w:type="lastRow">
      <w:rPr>
        <w:b/>
        <w:color w:val="404040"/>
      </w:rPr>
      <w:tcPr>
        <w:tcBorders>
          <w:top w:val="single" w:color="F4B28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2Vert"/>
    <w:tblStylePr w:type="band1Horz">
      <w:rPr>
        <w:rFonts w:ascii="Arial" w:hAnsi="Arial"/>
        <w:color w:val="404040"/>
        <w:sz w:val="22"/>
      </w:rPr>
      <w:tcPr>
        <w:shd w:val="clear" w:color="FBE5D6" w:themeColor="accent2" w:themeTint="32" w:fill="FBE5D6" w:themeFill="accent2" w:themeFillTint="32"/>
      </w:tcPr>
    </w:tblStylePr>
    <w:tblStylePr w:type="band2Horz"/>
    <w:tblStylePr w:type="neCell"/>
    <w:tblStylePr w:type="nwCell"/>
    <w:tblStylePr w:type="seCell"/>
    <w:tblStylePr w:type="swCell"/>
  </w:style>
  <w:style w:type="table" w:customStyle="1" w:styleId="72">
    <w:name w:val="Grid Table 2 - Accent 3"/>
    <w:basedOn w:val="30"/>
    <w:qFormat/>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single" w:color="A5A5A5" w:themeColor="accent3" w:themeTint="FE" w:sz="12" w:space="0"/>
          <w:right w:val="nil"/>
        </w:tcBorders>
        <w:shd w:val="clear" w:color="FFFFFF" w:fill="auto"/>
      </w:tcPr>
    </w:tblStylePr>
    <w:tblStylePr w:type="lastRow">
      <w:rPr>
        <w:b/>
        <w:color w:val="404040"/>
      </w:rPr>
      <w:tcPr>
        <w:tcBorders>
          <w:top w:val="single" w:color="A5A5A5"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2Vert"/>
    <w:tblStylePr w:type="band1Horz">
      <w:rPr>
        <w:rFonts w:ascii="Arial" w:hAnsi="Arial"/>
        <w:color w:val="404040"/>
        <w:sz w:val="22"/>
      </w:rPr>
      <w:tcPr>
        <w:shd w:val="clear" w:color="ECECEC" w:themeColor="accent3" w:themeTint="34" w:fill="ECECEC" w:themeFill="accent3" w:themeFillTint="34"/>
      </w:tcPr>
    </w:tblStylePr>
    <w:tblStylePr w:type="band2Horz"/>
    <w:tblStylePr w:type="neCell"/>
    <w:tblStylePr w:type="nwCell"/>
    <w:tblStylePr w:type="seCell"/>
    <w:tblStylePr w:type="swCell"/>
  </w:style>
  <w:style w:type="table" w:customStyle="1" w:styleId="73">
    <w:name w:val="Grid Table 2 - Accent 4"/>
    <w:basedOn w:val="30"/>
    <w:qFormat/>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single" w:color="FFD864" w:themeColor="accent4" w:themeTint="9A" w:sz="12" w:space="0"/>
          <w:right w:val="nil"/>
        </w:tcBorders>
        <w:shd w:val="clear" w:color="FFFFFF" w:fill="auto"/>
      </w:tcPr>
    </w:tblStylePr>
    <w:tblStylePr w:type="lastRow">
      <w:rPr>
        <w:b/>
        <w:color w:val="404040"/>
      </w:rPr>
      <w:tcPr>
        <w:tcBorders>
          <w:top w:val="single" w:color="FFD864"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2Vert"/>
    <w:tblStylePr w:type="band1Horz">
      <w:rPr>
        <w:rFonts w:ascii="Arial" w:hAnsi="Arial"/>
        <w:color w:val="404040"/>
        <w:sz w:val="22"/>
      </w:rPr>
      <w:tcPr>
        <w:shd w:val="clear" w:color="FEF2CA" w:themeColor="accent4" w:themeTint="34" w:fill="FEF2CA" w:themeFill="accent4" w:themeFillTint="34"/>
      </w:tcPr>
    </w:tblStylePr>
    <w:tblStylePr w:type="band2Horz"/>
    <w:tblStylePr w:type="neCell"/>
    <w:tblStylePr w:type="nwCell"/>
    <w:tblStylePr w:type="seCell"/>
    <w:tblStylePr w:type="swCell"/>
  </w:style>
  <w:style w:type="table" w:customStyle="1" w:styleId="74">
    <w:name w:val="Grid Table 2 - Accent 5"/>
    <w:basedOn w:val="30"/>
    <w:qFormat/>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single" w:color="4472C4" w:themeColor="accent5" w:sz="12" w:space="0"/>
          <w:right w:val="nil"/>
        </w:tcBorders>
        <w:shd w:val="clear" w:color="FFFFFF" w:fill="auto"/>
      </w:tcPr>
    </w:tblStylePr>
    <w:tblStylePr w:type="lastRow">
      <w:rPr>
        <w:b/>
        <w:color w:val="404040"/>
      </w:rPr>
      <w:tcPr>
        <w:tcBorders>
          <w:top w:val="single" w:color="4472C4"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2Vert"/>
    <w:tblStylePr w:type="band1Horz">
      <w:rPr>
        <w:rFonts w:ascii="Arial" w:hAnsi="Arial"/>
        <w:color w:val="404040"/>
        <w:sz w:val="22"/>
      </w:rPr>
      <w:tcPr>
        <w:shd w:val="clear" w:color="D8E2F2" w:themeColor="accent5" w:themeTint="34" w:fill="D8E2F2" w:themeFill="accent5" w:themeFillTint="34"/>
      </w:tcPr>
    </w:tblStylePr>
    <w:tblStylePr w:type="band2Horz"/>
    <w:tblStylePr w:type="neCell"/>
    <w:tblStylePr w:type="nwCell"/>
    <w:tblStylePr w:type="seCell"/>
    <w:tblStylePr w:type="swCell"/>
  </w:style>
  <w:style w:type="table" w:customStyle="1" w:styleId="75">
    <w:name w:val="Grid Table 2 - Accent 6"/>
    <w:basedOn w:val="30"/>
    <w:qFormat/>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single" w:color="70AD47" w:themeColor="accent6" w:sz="12" w:space="0"/>
          <w:right w:val="nil"/>
        </w:tcBorders>
        <w:shd w:val="clear" w:color="FFFFFF" w:fill="auto"/>
      </w:tcPr>
    </w:tblStylePr>
    <w:tblStylePr w:type="lastRow">
      <w:rPr>
        <w:b/>
        <w:color w:val="404040"/>
      </w:rPr>
      <w:tcPr>
        <w:tcBorders>
          <w:top w:val="single" w:color="70AD47"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2Vert"/>
    <w:tblStylePr w:type="band1Horz">
      <w:rPr>
        <w:rFonts w:ascii="Arial" w:hAnsi="Arial"/>
        <w:color w:val="404040"/>
        <w:sz w:val="22"/>
      </w:rPr>
      <w:tcPr>
        <w:shd w:val="clear" w:color="E1EFD8" w:themeColor="accent6" w:themeTint="34" w:fill="E1EFD8" w:themeFill="accent6" w:themeFillTint="34"/>
      </w:tcPr>
    </w:tblStylePr>
    <w:tblStylePr w:type="band2Horz"/>
    <w:tblStylePr w:type="neCell"/>
    <w:tblStylePr w:type="nwCell"/>
    <w:tblStylePr w:type="seCell"/>
    <w:tblStylePr w:type="swCell"/>
  </w:style>
  <w:style w:type="table" w:customStyle="1" w:styleId="76">
    <w:name w:val="Grid Table 3"/>
    <w:basedOn w:val="30"/>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77">
    <w:name w:val="Grid Table 3 - Accent 1"/>
    <w:basedOn w:val="30"/>
    <w:qFormat/>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DEAF6" w:themeColor="accent1" w:themeTint="34" w:fill="DDEAF6" w:themeFill="accent1" w:themeFillTint="34"/>
      </w:tcPr>
    </w:tblStylePr>
    <w:tblStylePr w:type="band2Vert"/>
    <w:tblStylePr w:type="band1Horz">
      <w:rPr>
        <w:rFonts w:ascii="Arial" w:hAnsi="Arial"/>
        <w:color w:val="404040"/>
        <w:sz w:val="22"/>
      </w:rPr>
      <w:tcPr>
        <w:shd w:val="clear" w:color="DDEAF6" w:themeColor="accent1" w:themeTint="34" w:fill="DDEAF6" w:themeFill="accent1" w:themeFillTint="34"/>
      </w:tcPr>
    </w:tblStylePr>
    <w:tblStylePr w:type="band2Horz"/>
    <w:tblStylePr w:type="neCell"/>
    <w:tblStylePr w:type="nwCell"/>
    <w:tblStylePr w:type="seCell"/>
    <w:tblStylePr w:type="swCell"/>
  </w:style>
  <w:style w:type="table" w:customStyle="1" w:styleId="78">
    <w:name w:val="Grid Table 3 - Accent 2"/>
    <w:basedOn w:val="30"/>
    <w:qFormat/>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2Vert"/>
    <w:tblStylePr w:type="band1Horz">
      <w:rPr>
        <w:rFonts w:ascii="Arial" w:hAnsi="Arial"/>
        <w:color w:val="404040"/>
        <w:sz w:val="22"/>
      </w:rPr>
      <w:tcPr>
        <w:shd w:val="clear" w:color="FBE5D6" w:themeColor="accent2" w:themeTint="32" w:fill="FBE5D6" w:themeFill="accent2" w:themeFillTint="32"/>
      </w:tcPr>
    </w:tblStylePr>
    <w:tblStylePr w:type="band2Horz"/>
    <w:tblStylePr w:type="neCell"/>
    <w:tblStylePr w:type="nwCell"/>
    <w:tblStylePr w:type="seCell"/>
    <w:tblStylePr w:type="swCell"/>
  </w:style>
  <w:style w:type="table" w:customStyle="1" w:styleId="79">
    <w:name w:val="Grid Table 3 - Accent 3"/>
    <w:basedOn w:val="30"/>
    <w:qFormat/>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2Vert"/>
    <w:tblStylePr w:type="band1Horz">
      <w:rPr>
        <w:rFonts w:ascii="Arial" w:hAnsi="Arial"/>
        <w:color w:val="404040"/>
        <w:sz w:val="22"/>
      </w:rPr>
      <w:tcPr>
        <w:shd w:val="clear" w:color="ECECEC" w:themeColor="accent3" w:themeTint="34" w:fill="ECECEC" w:themeFill="accent3" w:themeFillTint="34"/>
      </w:tcPr>
    </w:tblStylePr>
    <w:tblStylePr w:type="band2Horz"/>
    <w:tblStylePr w:type="neCell"/>
    <w:tblStylePr w:type="nwCell"/>
    <w:tblStylePr w:type="seCell"/>
    <w:tblStylePr w:type="swCell"/>
  </w:style>
  <w:style w:type="table" w:customStyle="1" w:styleId="80">
    <w:name w:val="Grid Table 3 - Accent 4"/>
    <w:basedOn w:val="30"/>
    <w:qFormat/>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A" w:themeColor="accent4" w:themeTint="34" w:fill="FEF2CA" w:themeFill="accent4" w:themeFillTint="34"/>
      </w:tcPr>
    </w:tblStylePr>
    <w:tblStylePr w:type="band2Vert"/>
    <w:tblStylePr w:type="band1Horz">
      <w:rPr>
        <w:rFonts w:ascii="Arial" w:hAnsi="Arial"/>
        <w:color w:val="404040"/>
        <w:sz w:val="22"/>
      </w:rPr>
      <w:tcPr>
        <w:shd w:val="clear" w:color="FEF2CA" w:themeColor="accent4" w:themeTint="34" w:fill="FEF2CA" w:themeFill="accent4" w:themeFillTint="34"/>
      </w:tcPr>
    </w:tblStylePr>
    <w:tblStylePr w:type="band2Horz"/>
    <w:tblStylePr w:type="neCell"/>
    <w:tblStylePr w:type="nwCell"/>
    <w:tblStylePr w:type="seCell"/>
    <w:tblStylePr w:type="swCell"/>
  </w:style>
  <w:style w:type="table" w:customStyle="1" w:styleId="81">
    <w:name w:val="Grid Table 3 - Accent 5"/>
    <w:basedOn w:val="30"/>
    <w:qFormat/>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8E2F2" w:themeColor="accent5" w:themeTint="34" w:fill="D8E2F2" w:themeFill="accent5" w:themeFillTint="34"/>
      </w:tcPr>
    </w:tblStylePr>
    <w:tblStylePr w:type="band2Vert"/>
    <w:tblStylePr w:type="band1Horz">
      <w:rPr>
        <w:rFonts w:ascii="Arial" w:hAnsi="Arial"/>
        <w:color w:val="404040"/>
        <w:sz w:val="22"/>
      </w:rPr>
      <w:tcPr>
        <w:shd w:val="clear" w:color="D8E2F2" w:themeColor="accent5" w:themeTint="34" w:fill="D8E2F2" w:themeFill="accent5" w:themeFillTint="34"/>
      </w:tcPr>
    </w:tblStylePr>
    <w:tblStylePr w:type="band2Horz"/>
    <w:tblStylePr w:type="neCell"/>
    <w:tblStylePr w:type="nwCell"/>
    <w:tblStylePr w:type="seCell"/>
    <w:tblStylePr w:type="swCell"/>
  </w:style>
  <w:style w:type="table" w:customStyle="1" w:styleId="82">
    <w:name w:val="Grid Table 3 - Accent 6"/>
    <w:basedOn w:val="30"/>
    <w:qFormat/>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2Vert"/>
    <w:tblStylePr w:type="band1Horz">
      <w:rPr>
        <w:rFonts w:ascii="Arial" w:hAnsi="Arial"/>
        <w:color w:val="404040"/>
        <w:sz w:val="22"/>
      </w:rPr>
      <w:tcPr>
        <w:shd w:val="clear" w:color="E1EFD8" w:themeColor="accent6" w:themeTint="34" w:fill="E1EFD8" w:themeFill="accent6" w:themeFillTint="34"/>
      </w:tcPr>
    </w:tblStylePr>
    <w:tblStylePr w:type="band2Horz"/>
    <w:tblStylePr w:type="neCell"/>
    <w:tblStylePr w:type="nwCell"/>
    <w:tblStylePr w:type="seCell"/>
    <w:tblStylePr w:type="swCell"/>
  </w:style>
  <w:style w:type="table" w:customStyle="1" w:styleId="83">
    <w:name w:val="Grid Table 4"/>
    <w:basedOn w:val="30"/>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84">
    <w:name w:val="Grid Table 4 - Accent 1"/>
    <w:basedOn w:val="30"/>
    <w:qFormat/>
    <w:uiPriority w:val="5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rFonts w:ascii="Arial" w:hAnsi="Arial"/>
        <w:b/>
        <w:color w:val="FFFFFF"/>
        <w:sz w:val="22"/>
      </w:rPr>
      <w:tcPr>
        <w:tcBorders>
          <w:top w:val="single" w:color="68A3D8" w:themeColor="accent1" w:themeTint="EA" w:sz="4" w:space="0"/>
          <w:left w:val="single" w:color="68A3D8" w:themeColor="accent1" w:themeTint="EA" w:sz="4" w:space="0"/>
          <w:bottom w:val="single" w:color="68A3D8" w:themeColor="accent1" w:themeTint="EA" w:sz="4" w:space="0"/>
          <w:right w:val="single" w:color="68A3D8" w:themeColor="accent1" w:themeTint="EA" w:sz="4" w:space="0"/>
        </w:tcBorders>
        <w:shd w:val="clear" w:color="68A3D8" w:themeColor="accent1" w:themeTint="EA" w:fill="68A3D8" w:themeFill="accent1" w:themeFillTint="EA"/>
      </w:tcPr>
    </w:tblStylePr>
    <w:tblStylePr w:type="lastRow">
      <w:rPr>
        <w:b/>
        <w:color w:val="404040"/>
      </w:rPr>
      <w:tcPr>
        <w:tcBorders>
          <w:top w:val="single" w:color="68A3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EEBF6" w:themeColor="accent1" w:themeTint="32" w:fill="DEEBF6" w:themeFill="accent1" w:themeFillTint="32"/>
      </w:tcPr>
    </w:tblStylePr>
    <w:tblStylePr w:type="band2Vert"/>
    <w:tblStylePr w:type="band1Horz">
      <w:rPr>
        <w:rFonts w:ascii="Arial" w:hAnsi="Arial"/>
        <w:color w:val="404040"/>
        <w:sz w:val="22"/>
      </w:rPr>
      <w:tcPr>
        <w:shd w:val="clear" w:color="DEEBF6" w:themeColor="accent1" w:themeTint="32" w:fill="DEEBF6" w:themeFill="accent1" w:themeFillTint="32"/>
      </w:tcPr>
    </w:tblStylePr>
    <w:tblStylePr w:type="band2Horz"/>
    <w:tblStylePr w:type="neCell"/>
    <w:tblStylePr w:type="nwCell"/>
    <w:tblStylePr w:type="seCell"/>
    <w:tblStylePr w:type="swCell"/>
  </w:style>
  <w:style w:type="table" w:customStyle="1" w:styleId="85">
    <w:name w:val="Grid Table 4 - Accent 2"/>
    <w:basedOn w:val="30"/>
    <w:qFormat/>
    <w:uiPriority w:val="5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2Vert"/>
    <w:tblStylePr w:type="band1Horz">
      <w:rPr>
        <w:rFonts w:ascii="Arial" w:hAnsi="Arial"/>
        <w:color w:val="404040"/>
        <w:sz w:val="22"/>
      </w:rPr>
      <w:tcPr>
        <w:shd w:val="clear" w:color="FBE5D6" w:themeColor="accent2" w:themeTint="32" w:fill="FBE5D6" w:themeFill="accent2" w:themeFillTint="32"/>
      </w:tcPr>
    </w:tblStylePr>
    <w:tblStylePr w:type="band2Horz"/>
    <w:tblStylePr w:type="neCell"/>
    <w:tblStylePr w:type="nwCell"/>
    <w:tblStylePr w:type="seCell"/>
    <w:tblStylePr w:type="swCell"/>
  </w:style>
  <w:style w:type="table" w:customStyle="1" w:styleId="86">
    <w:name w:val="Grid Table 4 - Accent 3"/>
    <w:basedOn w:val="30"/>
    <w:qFormat/>
    <w:uiPriority w:val="5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2Vert"/>
    <w:tblStylePr w:type="band1Horz">
      <w:rPr>
        <w:rFonts w:ascii="Arial" w:hAnsi="Arial"/>
        <w:color w:val="404040"/>
        <w:sz w:val="22"/>
      </w:rPr>
      <w:tcPr>
        <w:shd w:val="clear" w:color="ECECEC" w:themeColor="accent3" w:themeTint="34" w:fill="ECECEC" w:themeFill="accent3" w:themeFillTint="34"/>
      </w:tcPr>
    </w:tblStylePr>
    <w:tblStylePr w:type="band2Horz"/>
    <w:tblStylePr w:type="neCell"/>
    <w:tblStylePr w:type="nwCell"/>
    <w:tblStylePr w:type="seCell"/>
    <w:tblStylePr w:type="swCell"/>
  </w:style>
  <w:style w:type="table" w:customStyle="1" w:styleId="87">
    <w:name w:val="Grid Table 4 - Accent 4"/>
    <w:basedOn w:val="30"/>
    <w:qFormat/>
    <w:uiPriority w:val="5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2Vert"/>
    <w:tblStylePr w:type="band1Horz">
      <w:rPr>
        <w:rFonts w:ascii="Arial" w:hAnsi="Arial"/>
        <w:color w:val="404040"/>
        <w:sz w:val="22"/>
      </w:rPr>
      <w:tcPr>
        <w:shd w:val="clear" w:color="FEF2CA" w:themeColor="accent4" w:themeTint="34" w:fill="FEF2CA" w:themeFill="accent4" w:themeFillTint="34"/>
      </w:tcPr>
    </w:tblStylePr>
    <w:tblStylePr w:type="band2Horz"/>
    <w:tblStylePr w:type="neCell"/>
    <w:tblStylePr w:type="nwCell"/>
    <w:tblStylePr w:type="seCell"/>
    <w:tblStylePr w:type="swCell"/>
  </w:style>
  <w:style w:type="table" w:customStyle="1" w:styleId="88">
    <w:name w:val="Grid Table 4 - Accent 5"/>
    <w:basedOn w:val="30"/>
    <w:qFormat/>
    <w:uiPriority w:val="5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FFFFFF"/>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Row">
      <w:rPr>
        <w:b/>
        <w:color w:val="404040"/>
      </w:r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2Vert"/>
    <w:tblStylePr w:type="band1Horz">
      <w:rPr>
        <w:rFonts w:ascii="Arial" w:hAnsi="Arial"/>
        <w:color w:val="404040"/>
        <w:sz w:val="22"/>
      </w:rPr>
      <w:tcPr>
        <w:shd w:val="clear" w:color="D8E2F2" w:themeColor="accent5" w:themeTint="34" w:fill="D8E2F2" w:themeFill="accent5" w:themeFillTint="34"/>
      </w:tcPr>
    </w:tblStylePr>
    <w:tblStylePr w:type="band2Horz"/>
    <w:tblStylePr w:type="neCell"/>
    <w:tblStylePr w:type="nwCell"/>
    <w:tblStylePr w:type="seCell"/>
    <w:tblStylePr w:type="swCell"/>
  </w:style>
  <w:style w:type="table" w:customStyle="1" w:styleId="89">
    <w:name w:val="Grid Table 4 - Accent 6"/>
    <w:basedOn w:val="30"/>
    <w:qFormat/>
    <w:uiPriority w:val="5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2Vert"/>
    <w:tblStylePr w:type="band1Horz">
      <w:rPr>
        <w:rFonts w:ascii="Arial" w:hAnsi="Arial"/>
        <w:color w:val="404040"/>
        <w:sz w:val="22"/>
      </w:rPr>
      <w:tcPr>
        <w:shd w:val="clear" w:color="E1EFD8" w:themeColor="accent6" w:themeTint="34" w:fill="E1EFD8" w:themeFill="accent6" w:themeFillTint="34"/>
      </w:tcPr>
    </w:tblStylePr>
    <w:tblStylePr w:type="band2Horz"/>
    <w:tblStylePr w:type="neCell"/>
    <w:tblStylePr w:type="nwCell"/>
    <w:tblStylePr w:type="seCell"/>
    <w:tblStylePr w:type="swCell"/>
  </w:style>
  <w:style w:type="table" w:customStyle="1" w:styleId="90">
    <w:name w:val="Grid Table 5 Dark"/>
    <w:basedOn w:val="30"/>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2Vert"/>
    <w:tblStylePr w:type="band1Horz">
      <w:tcPr>
        <w:shd w:val="clear" w:color="898989" w:themeColor="text1" w:themeTint="75" w:fill="898989" w:themeFill="text1" w:themeFillTint="75"/>
      </w:tcPr>
    </w:tblStylePr>
    <w:tblStylePr w:type="band2Horz"/>
    <w:tblStylePr w:type="neCell"/>
    <w:tblStylePr w:type="nwCell"/>
    <w:tblStylePr w:type="seCell"/>
    <w:tblStylePr w:type="swCell"/>
  </w:style>
  <w:style w:type="table" w:customStyle="1" w:styleId="91">
    <w:name w:val="Grid Table 5 Dark- Accent 1"/>
    <w:basedOn w:val="30"/>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tcBorders>
          <w:top w:val="single" w:color="FFFFFF" w:themeColor="light1" w:sz="4" w:space="0"/>
        </w:tcBorders>
        <w:shd w:val="clear" w:color="5B9BD5" w:themeColor="accent1" w:fill="5B9BD5" w:themeFill="accent1"/>
      </w:tcPr>
    </w:tblStylePr>
    <w:tblStylePr w:type="firstCol">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band1Vert">
      <w:tcPr>
        <w:shd w:val="clear" w:color="B3D1EB" w:themeColor="accent1" w:themeTint="75" w:fill="B3D1EB" w:themeFill="accent1" w:themeFillTint="75"/>
      </w:tcPr>
    </w:tblStylePr>
    <w:tblStylePr w:type="band2Vert"/>
    <w:tblStylePr w:type="band1Horz">
      <w:tcPr>
        <w:shd w:val="clear" w:color="B3D1EB" w:themeColor="accent1" w:themeTint="75" w:fill="B3D1EB" w:themeFill="accent1" w:themeFillTint="75"/>
      </w:tcPr>
    </w:tblStylePr>
    <w:tblStylePr w:type="band2Horz"/>
    <w:tblStylePr w:type="neCell"/>
    <w:tblStylePr w:type="nwCell"/>
    <w:tblStylePr w:type="seCell"/>
    <w:tblStylePr w:type="swCell"/>
  </w:style>
  <w:style w:type="table" w:customStyle="1" w:styleId="92">
    <w:name w:val="Grid Table 5 Dark - Accent 2"/>
    <w:basedOn w:val="30"/>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2Vert"/>
    <w:tblStylePr w:type="band1Horz">
      <w:tcPr>
        <w:shd w:val="clear" w:color="F6C3A0" w:themeColor="accent2" w:themeTint="75" w:fill="F6C3A0" w:themeFill="accent2" w:themeFillTint="75"/>
      </w:tcPr>
    </w:tblStylePr>
    <w:tblStylePr w:type="band2Horz"/>
    <w:tblStylePr w:type="neCell"/>
    <w:tblStylePr w:type="nwCell"/>
    <w:tblStylePr w:type="seCell"/>
    <w:tblStylePr w:type="swCell"/>
  </w:style>
  <w:style w:type="table" w:customStyle="1" w:styleId="93">
    <w:name w:val="Grid Table 5 Dark - Accent 3"/>
    <w:basedOn w:val="30"/>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2Vert"/>
    <w:tblStylePr w:type="band1Horz">
      <w:tcPr>
        <w:shd w:val="clear" w:color="D5D5D5" w:themeColor="accent3" w:themeTint="75" w:fill="D5D5D5" w:themeFill="accent3" w:themeFillTint="75"/>
      </w:tcPr>
    </w:tblStylePr>
    <w:tblStylePr w:type="band2Horz"/>
    <w:tblStylePr w:type="neCell"/>
    <w:tblStylePr w:type="nwCell"/>
    <w:tblStylePr w:type="seCell"/>
    <w:tblStylePr w:type="swCell"/>
  </w:style>
  <w:style w:type="table" w:customStyle="1" w:styleId="94">
    <w:name w:val="Grid Table 5 Dark- Accent 4"/>
    <w:basedOn w:val="30"/>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EE289" w:themeColor="accent4" w:themeTint="75" w:fill="FEE289" w:themeFill="accent4" w:themeFillTint="75"/>
      </w:tcPr>
    </w:tblStylePr>
    <w:tblStylePr w:type="band2Vert"/>
    <w:tblStylePr w:type="band1Horz">
      <w:tcPr>
        <w:shd w:val="clear" w:color="FEE289" w:themeColor="accent4" w:themeTint="75" w:fill="FEE289" w:themeFill="accent4" w:themeFillTint="75"/>
      </w:tcPr>
    </w:tblStylePr>
    <w:tblStylePr w:type="band2Horz"/>
    <w:tblStylePr w:type="neCell"/>
    <w:tblStylePr w:type="nwCell"/>
    <w:tblStylePr w:type="seCell"/>
    <w:tblStylePr w:type="swCell"/>
  </w:style>
  <w:style w:type="table" w:customStyle="1" w:styleId="95">
    <w:name w:val="Grid Table 5 Dark - Accent 5"/>
    <w:basedOn w:val="30"/>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tcBorders>
          <w:top w:val="single" w:color="FFFFFF" w:themeColor="light1" w:sz="4" w:space="0"/>
        </w:tcBorders>
        <w:shd w:val="clear" w:color="4472C4" w:themeColor="accent5" w:fill="4472C4" w:themeFill="accent5"/>
      </w:tcPr>
    </w:tblStylePr>
    <w:tblStylePr w:type="firstCol">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band1Vert">
      <w:tcPr>
        <w:shd w:val="clear" w:color="A9BEE3" w:themeColor="accent5" w:themeTint="75" w:fill="A9BEE3" w:themeFill="accent5" w:themeFillTint="75"/>
      </w:tcPr>
    </w:tblStylePr>
    <w:tblStylePr w:type="band2Vert"/>
    <w:tblStylePr w:type="band1Horz">
      <w:tcPr>
        <w:shd w:val="clear" w:color="A9BEE3" w:themeColor="accent5" w:themeTint="75" w:fill="A9BEE3" w:themeFill="accent5" w:themeFillTint="75"/>
      </w:tcPr>
    </w:tblStylePr>
    <w:tblStylePr w:type="band2Horz"/>
    <w:tblStylePr w:type="neCell"/>
    <w:tblStylePr w:type="nwCell"/>
    <w:tblStylePr w:type="seCell"/>
    <w:tblStylePr w:type="swCell"/>
  </w:style>
  <w:style w:type="table" w:customStyle="1" w:styleId="96">
    <w:name w:val="Grid Table 5 Dark - Accent 6"/>
    <w:basedOn w:val="30"/>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2Vert"/>
    <w:tblStylePr w:type="band1Horz">
      <w:tcPr>
        <w:shd w:val="clear" w:color="BCDBA8" w:themeColor="accent6" w:themeTint="75" w:fill="BCDBA8" w:themeFill="accent6" w:themeFillTint="75"/>
      </w:tcPr>
    </w:tblStylePr>
    <w:tblStylePr w:type="band2Horz"/>
    <w:tblStylePr w:type="neCell"/>
    <w:tblStylePr w:type="nwCell"/>
    <w:tblStylePr w:type="seCell"/>
    <w:tblStylePr w:type="swCell"/>
  </w:style>
  <w:style w:type="table" w:customStyle="1" w:styleId="97">
    <w:name w:val="Grid Table 6 Colorful"/>
    <w:basedOn w:val="30"/>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98">
    <w:name w:val="Grid Table 6 Colorful - Accent 1"/>
    <w:basedOn w:val="30"/>
    <w:qFormat/>
    <w:uiPriority w:val="99"/>
    <w:pPr>
      <w:spacing w:after="0" w:line="240" w:lineRule="auto"/>
    </w:pPr>
    <w:tblPr>
      <w:tblBorders>
        <w:top w:val="single" w:color="ACCCE9" w:themeColor="accent1" w:themeTint="80" w:sz="4" w:space="0"/>
        <w:left w:val="single" w:color="ACCCE9" w:themeColor="accent1" w:themeTint="80" w:sz="4" w:space="0"/>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b/>
        <w:color w:val="ADCDEA" w:themeColor="accent1" w:themeTint="80"/>
        <w14:textFill>
          <w14:solidFill>
            <w14:schemeClr w14:val="accent1">
              <w14:lumMod w14:val="50000"/>
              <w14:lumOff w14:val="50000"/>
            </w14:schemeClr>
          </w14:solidFill>
        </w14:textFill>
      </w:rPr>
      <w:tcPr>
        <w:tcBorders>
          <w:bottom w:val="single" w:color="ACCCE9" w:themeColor="accent1" w:themeTint="80" w:sz="12" w:space="0"/>
        </w:tcBorders>
      </w:tcPr>
    </w:tblStylePr>
    <w:tblStylePr w:type="lastRow">
      <w:rPr>
        <w:b/>
        <w:color w:val="ADCDEA" w:themeColor="accent1" w:themeTint="80"/>
        <w14:textFill>
          <w14:solidFill>
            <w14:schemeClr w14:val="accent1">
              <w14:lumMod w14:val="50000"/>
              <w14:lumOff w14:val="50000"/>
            </w14:schemeClr>
          </w14:solidFill>
        </w14:textFill>
      </w:rPr>
    </w:tblStylePr>
    <w:tblStylePr w:type="firstCol">
      <w:rPr>
        <w:b/>
        <w:color w:val="ADCDEA" w:themeColor="accent1" w:themeTint="80"/>
        <w14:textFill>
          <w14:solidFill>
            <w14:schemeClr w14:val="accent1">
              <w14:lumMod w14:val="50000"/>
              <w14:lumOff w14:val="50000"/>
            </w14:schemeClr>
          </w14:solidFill>
        </w14:textFill>
      </w:rPr>
    </w:tblStylePr>
    <w:tblStylePr w:type="lastCol">
      <w:rPr>
        <w:b/>
        <w:color w:val="ADCDEA" w:themeColor="accent1" w:themeTint="80"/>
        <w14:textFill>
          <w14:solidFill>
            <w14:schemeClr w14:val="accent1">
              <w14:lumMod w14:val="50000"/>
              <w14:lumOff w14:val="50000"/>
            </w14:schemeClr>
          </w14:solidFill>
        </w14:textFill>
      </w:rPr>
    </w:tblStylePr>
    <w:tblStylePr w:type="band1Vert">
      <w:tcPr>
        <w:shd w:val="clear" w:color="DDEAF6" w:themeColor="accent1" w:themeTint="34" w:fill="DDEAF6" w:themeFill="accent1" w:themeFillTint="34"/>
      </w:tcPr>
    </w:tblStylePr>
    <w:tblStylePr w:type="band2Vert"/>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99">
    <w:name w:val="Grid Table 6 Colorful - Accent 2"/>
    <w:basedOn w:val="30"/>
    <w:qFormat/>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BE5D6" w:themeColor="accent2" w:themeTint="32" w:fill="FBE5D6" w:themeFill="accent2" w:themeFillTint="32"/>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00">
    <w:name w:val="Grid Table 6 Colorful - Accent 3"/>
    <w:basedOn w:val="30"/>
    <w:qFormat/>
    <w:uiPriority w:val="99"/>
    <w:pPr>
      <w:spacing w:after="0" w:line="240" w:lineRule="auto"/>
    </w:pPr>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F"/>
        <w14:textFill>
          <w14:solidFill>
            <w14:schemeClr w14:val="accent3">
              <w14:lumMod w14:val="100000"/>
              <w14:lumOff w14:val="0"/>
            </w14:schemeClr>
          </w14:solidFill>
        </w14:textFill>
      </w:rPr>
      <w:tcPr>
        <w:tcBorders>
          <w:bottom w:val="single" w:color="A5A5A5" w:themeColor="accent3" w:themeTint="FE" w:sz="12" w:space="0"/>
        </w:tcBorders>
      </w:tcPr>
    </w:tblStylePr>
    <w:tblStylePr w:type="lastRow">
      <w:rPr>
        <w:b/>
        <w:color w:val="A5A5A5" w:themeColor="accent3" w:themeTint="FF"/>
        <w14:textFill>
          <w14:solidFill>
            <w14:schemeClr w14:val="accent3">
              <w14:lumMod w14:val="100000"/>
              <w14:lumOff w14:val="0"/>
            </w14:schemeClr>
          </w14:solidFill>
        </w14:textFill>
      </w:rPr>
    </w:tblStylePr>
    <w:tblStylePr w:type="firstCol">
      <w:rPr>
        <w:b/>
        <w:color w:val="A5A5A5" w:themeColor="accent3" w:themeTint="FF"/>
        <w14:textFill>
          <w14:solidFill>
            <w14:schemeClr w14:val="accent3">
              <w14:lumMod w14:val="100000"/>
              <w14:lumOff w14:val="0"/>
            </w14:schemeClr>
          </w14:solidFill>
        </w14:textFill>
      </w:rPr>
    </w:tblStylePr>
    <w:tblStylePr w:type="lastCol">
      <w:rPr>
        <w:b/>
        <w:color w:val="A5A5A5" w:themeColor="accent3" w:themeTint="FF"/>
        <w14:textFill>
          <w14:solidFill>
            <w14:schemeClr w14:val="accent3">
              <w14:lumMod w14:val="100000"/>
              <w14:lumOff w14:val="0"/>
            </w14:schemeClr>
          </w14:solidFill>
        </w14:textFill>
      </w:rPr>
    </w:tblStylePr>
    <w:tblStylePr w:type="band1Vert">
      <w:tcPr>
        <w:shd w:val="clear" w:color="ECECEC" w:themeColor="accent3" w:themeTint="34" w:fill="ECECEC" w:themeFill="accent3" w:themeFillTint="34"/>
      </w:tcPr>
    </w:tblStylePr>
    <w:tblStylePr w:type="band2Vert"/>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01">
    <w:name w:val="Grid Table 6 Colorful - Accent 4"/>
    <w:basedOn w:val="30"/>
    <w:qFormat/>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EF2CA" w:themeColor="accent4" w:themeTint="34" w:fill="FEF2CA" w:themeFill="accent4" w:themeFillTint="34"/>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2">
    <w:name w:val="Grid Table 6 Colorful - Accent 5"/>
    <w:basedOn w:val="30"/>
    <w:qFormat/>
    <w:uiPriority w:val="99"/>
    <w:pPr>
      <w:spacing w:after="0" w:line="240" w:lineRule="auto"/>
    </w:pPr>
    <w:tblP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val="254174" w:themeColor="accent5" w:themeShade="94"/>
      </w:rPr>
      <w:tcPr>
        <w:tcBorders>
          <w:bottom w:val="single" w:color="4472C4" w:themeColor="accent5"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D8E2F2" w:themeColor="accent5" w:themeTint="34" w:fill="D8E2F2" w:themeFill="accent5" w:themeFillTint="34"/>
      </w:tcPr>
    </w:tblStylePr>
    <w:tblStylePr w:type="band2Vert"/>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tblStylePr w:type="neCell"/>
    <w:tblStylePr w:type="nwCell"/>
    <w:tblStylePr w:type="seCell"/>
    <w:tblStylePr w:type="swCell"/>
  </w:style>
  <w:style w:type="table" w:customStyle="1" w:styleId="103">
    <w:name w:val="Grid Table 6 Colorful - Accent 6"/>
    <w:basedOn w:val="30"/>
    <w:qFormat/>
    <w:uiPriority w:val="99"/>
    <w:pPr>
      <w:spacing w:after="0" w:line="240" w:lineRule="auto"/>
    </w:pPr>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54174" w:themeColor="accent5" w:themeShade="94"/>
      </w:rPr>
      <w:tcPr>
        <w:tcBorders>
          <w:bottom w:val="single" w:color="70AD47" w:themeColor="accent6"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E1EFD8" w:themeColor="accent6" w:themeTint="34" w:fill="E1EFD8" w:themeFill="accent6" w:themeFillTint="34"/>
      </w:tcPr>
    </w:tblStylePr>
    <w:tblStylePr w:type="band2Vert"/>
    <w:tblStylePr w:type="band1Horz">
      <w:rPr>
        <w:rFonts w:ascii="Arial" w:hAnsi="Arial"/>
        <w:color w:val="254174" w:themeColor="accent5" w:themeShade="94"/>
        <w:sz w:val="22"/>
      </w:rPr>
      <w:tcPr>
        <w:shd w:val="clear" w:color="E1EFD8" w:themeColor="accent6" w:themeTint="34" w:fill="E1EFD8" w:themeFill="accent6" w:themeFillTint="34"/>
      </w:tcPr>
    </w:tblStylePr>
    <w:tblStylePr w:type="band2Horz">
      <w:rPr>
        <w:rFonts w:ascii="Arial" w:hAnsi="Arial"/>
        <w:color w:val="254174" w:themeColor="accent5" w:themeShade="94"/>
        <w:sz w:val="22"/>
      </w:rPr>
    </w:tblStylePr>
    <w:tblStylePr w:type="neCell"/>
    <w:tblStylePr w:type="nwCell"/>
    <w:tblStylePr w:type="seCell"/>
    <w:tblStylePr w:type="swCell"/>
  </w:style>
  <w:style w:type="table" w:customStyle="1" w:styleId="104">
    <w:name w:val="Grid Table 7 Colorful"/>
    <w:basedOn w:val="30"/>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05">
    <w:name w:val="Grid Table 7 Colorful - Accent 1"/>
    <w:basedOn w:val="30"/>
    <w:qFormat/>
    <w:uiPriority w:val="99"/>
    <w:pPr>
      <w:spacing w:after="0" w:line="240" w:lineRule="auto"/>
    </w:pPr>
    <w:tblPr>
      <w:tblBorders>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rFonts w:ascii="Arial" w:hAnsi="Arial"/>
        <w:b/>
        <w:color w:val="ADCDEA" w:themeColor="accent1" w:themeTint="80"/>
        <w:sz w:val="22"/>
        <w14:textFill>
          <w14:solidFill>
            <w14:schemeClr w14:val="accent1">
              <w14:lumMod w14:val="50000"/>
              <w14:lumOff w14:val="50000"/>
            </w14:schemeClr>
          </w14:solidFill>
        </w14:textFill>
      </w:rPr>
      <w:tcPr>
        <w:tcBorders>
          <w:top w:val="nil"/>
          <w:left w:val="nil"/>
          <w:bottom w:val="single" w:color="ACCCE9" w:themeColor="accent1" w:themeTint="80" w:sz="4" w:space="0"/>
          <w:right w:val="nil"/>
        </w:tcBorders>
        <w:shd w:val="clear" w:color="FFFFFF" w:themeColor="light1" w:fill="FFFFFF" w:themeFill="light1"/>
      </w:tcPr>
    </w:tblStylePr>
    <w:tblStylePr w:type="lastRow">
      <w:rPr>
        <w:rFonts w:ascii="Arial" w:hAnsi="Arial"/>
        <w:b/>
        <w:color w:val="ADCDEA" w:themeColor="accent1" w:themeTint="80"/>
        <w:sz w:val="22"/>
        <w14:textFill>
          <w14:solidFill>
            <w14:schemeClr w14:val="accent1">
              <w14:lumMod w14:val="50000"/>
              <w14:lumOff w14:val="50000"/>
            </w14:schemeClr>
          </w14:solidFill>
        </w14:textFill>
      </w:rPr>
      <w:tcPr>
        <w:tcBorders>
          <w:top w:val="single" w:color="ACCCE9"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nil"/>
          <w:bottom w:val="nil"/>
          <w:right w:val="single" w:color="ACCCE9" w:themeColor="accent1" w:themeTint="80" w:sz="4" w:space="0"/>
        </w:tcBorders>
        <w:shd w:val="clear" w:color="FFFFFF" w:fill="auto"/>
      </w:tcPr>
    </w:tblStylePr>
    <w:tblStylePr w:type="lastCol">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single" w:color="ACCCE9" w:themeColor="accent1" w:themeTint="80" w:sz="4" w:space="0"/>
          <w:bottom w:val="nil"/>
          <w:right w:val="nil"/>
        </w:tcBorders>
        <w:shd w:val="clear" w:color="FFFFFF" w:fill="auto"/>
      </w:tcPr>
    </w:tblStylePr>
    <w:tblStylePr w:type="band1Vert">
      <w:tcPr>
        <w:shd w:val="clear" w:color="DDEAF6" w:themeColor="accent1" w:themeTint="34" w:fill="DDEAF6" w:themeFill="accent1" w:themeFillTint="34"/>
      </w:tcPr>
    </w:tblStylePr>
    <w:tblStylePr w:type="band2Vert"/>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06">
    <w:name w:val="Grid Table 7 Colorful - Accent 2"/>
    <w:basedOn w:val="30"/>
    <w:qFormat/>
    <w:uiPriority w:val="99"/>
    <w:pPr>
      <w:spacing w:after="0" w:line="240" w:lineRule="auto"/>
    </w:pPr>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BE5D6" w:themeColor="accent2" w:themeTint="32" w:fill="FBE5D6" w:themeFill="accent2" w:themeFillTint="32"/>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07">
    <w:name w:val="Grid Table 7 Colorful - Accent 3"/>
    <w:basedOn w:val="30"/>
    <w:qFormat/>
    <w:uiPriority w:val="99"/>
    <w:pPr>
      <w:spacing w:after="0" w:line="240" w:lineRule="auto"/>
    </w:pPr>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themeTint="FF"/>
        <w:sz w:val="22"/>
        <w14:textFill>
          <w14:solidFill>
            <w14:schemeClr w14:val="accent3">
              <w14:lumMod w14:val="100000"/>
              <w14:lumOff w14:val="0"/>
            </w14:schemeClr>
          </w14:solidFill>
        </w14:textFill>
      </w:r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themeTint="FF"/>
        <w:sz w:val="22"/>
        <w14:textFill>
          <w14:solidFill>
            <w14:schemeClr w14:val="accent3">
              <w14:lumMod w14:val="100000"/>
              <w14:lumOff w14:val="0"/>
            </w14:schemeClr>
          </w14:solidFill>
        </w14:textFill>
      </w:r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themeTint="FF"/>
        <w:sz w:val="22"/>
        <w14:textFill>
          <w14:solidFill>
            <w14:schemeClr w14:val="accent3">
              <w14:lumMod w14:val="100000"/>
              <w14:lumOff w14:val="0"/>
            </w14:schemeClr>
          </w14:solidFill>
        </w14:textFill>
      </w:r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themeTint="FF"/>
        <w:sz w:val="22"/>
        <w14:textFill>
          <w14:solidFill>
            <w14:schemeClr w14:val="accent3">
              <w14:lumMod w14:val="100000"/>
              <w14:lumOff w14:val="0"/>
            </w14:schemeClr>
          </w14:solidFill>
        </w14:textFill>
      </w:rPr>
      <w:tcPr>
        <w:tcBorders>
          <w:top w:val="nil"/>
          <w:left w:val="single" w:color="A5A5A5" w:themeColor="accent3" w:themeTint="FE" w:sz="4" w:space="0"/>
          <w:bottom w:val="nil"/>
          <w:right w:val="nil"/>
        </w:tcBorders>
        <w:shd w:val="clear" w:color="FFFFFF" w:fill="auto"/>
      </w:tcPr>
    </w:tblStylePr>
    <w:tblStylePr w:type="band1Vert">
      <w:tcPr>
        <w:shd w:val="clear" w:color="ECECEC" w:themeColor="accent3" w:themeTint="34" w:fill="ECECEC" w:themeFill="accent3" w:themeFillTint="34"/>
      </w:tcPr>
    </w:tblStylePr>
    <w:tblStylePr w:type="band2Vert"/>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08">
    <w:name w:val="Grid Table 7 Colorful - Accent 4"/>
    <w:basedOn w:val="30"/>
    <w:qFormat/>
    <w:uiPriority w:val="99"/>
    <w:pPr>
      <w:spacing w:after="0" w:line="240" w:lineRule="auto"/>
    </w:pPr>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EF2CA" w:themeColor="accent4" w:themeTint="34" w:fill="FEF2CA" w:themeFill="accent4" w:themeFillTint="34"/>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9">
    <w:name w:val="Grid Table 7 Colorful - Accent 5"/>
    <w:basedOn w:val="30"/>
    <w:qFormat/>
    <w:uiPriority w:val="99"/>
    <w:pPr>
      <w:spacing w:after="0" w:line="240" w:lineRule="auto"/>
    </w:pPr>
    <w:tblPr>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254174" w:themeColor="accent5" w:themeShade="94"/>
        <w:sz w:val="22"/>
      </w:rPr>
      <w:tcPr>
        <w:tcBorders>
          <w:top w:val="nil"/>
          <w:left w:val="nil"/>
          <w:bottom w:val="single" w:color="95AFDD" w:themeColor="accent5" w:themeTint="90" w:sz="4" w:space="0"/>
          <w:right w:val="nil"/>
        </w:tcBorders>
        <w:shd w:val="clear" w:color="FFFFFF" w:themeColor="light1" w:fill="FFFFFF" w:themeFill="light1"/>
      </w:tcPr>
    </w:tblStylePr>
    <w:tblStylePr w:type="lastRow">
      <w:rPr>
        <w:rFonts w:ascii="Arial" w:hAnsi="Arial"/>
        <w:b/>
        <w:color w:val="254174" w:themeColor="accent5" w:themeShade="94"/>
        <w:sz w:val="22"/>
      </w:rPr>
      <w:tcPr>
        <w:tcBorders>
          <w:top w:val="single" w:color="95AFDD"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54174" w:themeColor="accent5" w:themeShade="94"/>
        <w:sz w:val="22"/>
      </w:rPr>
      <w:tcPr>
        <w:tcBorders>
          <w:top w:val="nil"/>
          <w:left w:val="nil"/>
          <w:bottom w:val="nil"/>
          <w:right w:val="single" w:color="95AFDD" w:themeColor="accent5" w:themeTint="90" w:sz="4" w:space="0"/>
        </w:tcBorders>
        <w:shd w:val="clear" w:color="FFFFFF" w:fill="auto"/>
      </w:tcPr>
    </w:tblStylePr>
    <w:tblStylePr w:type="lastCol">
      <w:rPr>
        <w:rFonts w:ascii="Arial" w:hAnsi="Arial"/>
        <w:i/>
        <w:color w:val="254174" w:themeColor="accent5" w:themeShade="94"/>
        <w:sz w:val="22"/>
      </w:rPr>
      <w:tcPr>
        <w:tcBorders>
          <w:top w:val="nil"/>
          <w:left w:val="single" w:color="95AFDD" w:themeColor="accent5" w:themeTint="90" w:sz="4" w:space="0"/>
          <w:bottom w:val="nil"/>
          <w:right w:val="nil"/>
        </w:tcBorders>
        <w:shd w:val="clear" w:color="FFFFFF" w:fill="auto"/>
      </w:tcPr>
    </w:tblStylePr>
    <w:tblStylePr w:type="band1Vert">
      <w:tcPr>
        <w:shd w:val="clear" w:color="D8E2F2" w:themeColor="accent5" w:themeTint="34" w:fill="D8E2F2" w:themeFill="accent5" w:themeFillTint="34"/>
      </w:tcPr>
    </w:tblStylePr>
    <w:tblStylePr w:type="band2Vert"/>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tblStylePr w:type="neCell"/>
    <w:tblStylePr w:type="nwCell"/>
    <w:tblStylePr w:type="seCell"/>
    <w:tblStylePr w:type="swCell"/>
  </w:style>
  <w:style w:type="table" w:customStyle="1" w:styleId="110">
    <w:name w:val="Grid Table 7 Colorful - Accent 6"/>
    <w:basedOn w:val="30"/>
    <w:qFormat/>
    <w:uiPriority w:val="99"/>
    <w:pPr>
      <w:spacing w:after="0" w:line="240" w:lineRule="auto"/>
    </w:pPr>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FFFFFF" w:fill="auto"/>
      </w:tcPr>
    </w:tblStylePr>
    <w:tblStylePr w:type="band1Vert">
      <w:tcPr>
        <w:shd w:val="clear" w:color="E1EFD8" w:themeColor="accent6" w:themeTint="34" w:fill="E1EFD8" w:themeFill="accent6" w:themeFillTint="34"/>
      </w:tcPr>
    </w:tblStylePr>
    <w:tblStylePr w:type="band2Vert"/>
    <w:tblStylePr w:type="band1Horz">
      <w:rPr>
        <w:rFonts w:ascii="Arial" w:hAnsi="Arial"/>
        <w:color w:val="416429" w:themeColor="accent6" w:themeShade="94"/>
        <w:sz w:val="22"/>
      </w:rPr>
      <w:tcPr>
        <w:shd w:val="clear" w:color="E1EFD8" w:themeColor="accent6" w:themeTint="34" w:fill="E1EFD8" w:themeFill="accent6" w:themeFillTint="34"/>
      </w:tcPr>
    </w:tblStylePr>
    <w:tblStylePr w:type="band2Horz">
      <w:rPr>
        <w:rFonts w:ascii="Arial" w:hAnsi="Arial"/>
        <w:color w:val="416429" w:themeColor="accent6" w:themeShade="94"/>
        <w:sz w:val="22"/>
      </w:rPr>
    </w:tblStylePr>
    <w:tblStylePr w:type="neCell"/>
    <w:tblStylePr w:type="nwCell"/>
    <w:tblStylePr w:type="seCell"/>
    <w:tblStylePr w:type="swCell"/>
  </w:style>
  <w:style w:type="table" w:customStyle="1" w:styleId="111">
    <w:name w:val="List Table 1 Light"/>
    <w:basedOn w:val="30"/>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2Vert"/>
    <w:tblStylePr w:type="band1Horz">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12">
    <w:name w:val="List Table 1 Light - Accent 1"/>
    <w:basedOn w:val="30"/>
    <w:qFormat/>
    <w:uiPriority w:val="99"/>
    <w:pPr>
      <w:spacing w:after="0" w:line="240" w:lineRule="auto"/>
    </w:pPr>
    <w:tblStylePr w:type="firstRow">
      <w:rPr>
        <w:b/>
        <w:color w:val="404040"/>
      </w:rPr>
      <w:tcPr>
        <w:tcBorders>
          <w:top w:val="nil"/>
          <w:left w:val="nil"/>
          <w:bottom w:val="single" w:color="5B9BD5" w:themeColor="accent1" w:sz="4" w:space="0"/>
          <w:right w:val="nil"/>
        </w:tcBorders>
      </w:tcPr>
    </w:tblStylePr>
    <w:tblStylePr w:type="lastRow">
      <w:rPr>
        <w:b/>
        <w:color w:val="404040"/>
      </w:rPr>
      <w:tcPr>
        <w:tcBorders>
          <w:top w:val="single" w:color="5B9BD5"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5E5F4" w:themeColor="accent1" w:themeTint="40" w:fill="D5E5F4" w:themeFill="accent1" w:themeFillTint="40"/>
      </w:tcPr>
    </w:tblStylePr>
    <w:tblStylePr w:type="band2Vert"/>
    <w:tblStylePr w:type="band1Horz">
      <w:tcPr>
        <w:shd w:val="clear" w:color="D5E5F4" w:themeColor="accent1" w:themeTint="40" w:fill="D5E5F4" w:themeFill="accent1" w:themeFillTint="40"/>
      </w:tcPr>
    </w:tblStylePr>
    <w:tblStylePr w:type="band2Horz"/>
    <w:tblStylePr w:type="neCell"/>
    <w:tblStylePr w:type="nwCell"/>
    <w:tblStylePr w:type="seCell"/>
    <w:tblStylePr w:type="swCell"/>
  </w:style>
  <w:style w:type="table" w:customStyle="1" w:styleId="113">
    <w:name w:val="List Table 1 Light - Accent 2"/>
    <w:basedOn w:val="30"/>
    <w:qFormat/>
    <w:uiPriority w:val="99"/>
    <w:pPr>
      <w:spacing w:after="0" w:line="240" w:lineRule="auto"/>
    </w:pPr>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2Vert"/>
    <w:tblStylePr w:type="band1Horz">
      <w:tcPr>
        <w:shd w:val="clear" w:color="FADECB" w:themeColor="accent2" w:themeTint="40" w:fill="FADECB" w:themeFill="accent2" w:themeFillTint="40"/>
      </w:tcPr>
    </w:tblStylePr>
    <w:tblStylePr w:type="band2Horz"/>
    <w:tblStylePr w:type="neCell"/>
    <w:tblStylePr w:type="nwCell"/>
    <w:tblStylePr w:type="seCell"/>
    <w:tblStylePr w:type="swCell"/>
  </w:style>
  <w:style w:type="table" w:customStyle="1" w:styleId="114">
    <w:name w:val="List Table 1 Light - Accent 3"/>
    <w:basedOn w:val="30"/>
    <w:qFormat/>
    <w:uiPriority w:val="99"/>
    <w:pPr>
      <w:spacing w:after="0" w:line="240" w:lineRule="auto"/>
    </w:pPr>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2Vert"/>
    <w:tblStylePr w:type="band1Horz">
      <w:tcPr>
        <w:shd w:val="clear" w:color="E8E8E8" w:themeColor="accent3" w:themeTint="40" w:fill="E8E8E8" w:themeFill="accent3" w:themeFillTint="40"/>
      </w:tcPr>
    </w:tblStylePr>
    <w:tblStylePr w:type="band2Horz"/>
    <w:tblStylePr w:type="neCell"/>
    <w:tblStylePr w:type="nwCell"/>
    <w:tblStylePr w:type="seCell"/>
    <w:tblStylePr w:type="swCell"/>
  </w:style>
  <w:style w:type="table" w:customStyle="1" w:styleId="115">
    <w:name w:val="List Table 1 Light - Accent 4"/>
    <w:basedOn w:val="30"/>
    <w:qFormat/>
    <w:uiPriority w:val="99"/>
    <w:pPr>
      <w:spacing w:after="0" w:line="240" w:lineRule="auto"/>
    </w:pPr>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E" w:themeColor="accent4" w:themeTint="40" w:fill="FFEFBE" w:themeFill="accent4" w:themeFillTint="40"/>
      </w:tcPr>
    </w:tblStylePr>
    <w:tblStylePr w:type="band2Vert"/>
    <w:tblStylePr w:type="band1Horz">
      <w:tcPr>
        <w:shd w:val="clear" w:color="FFEFBE" w:themeColor="accent4" w:themeTint="40" w:fill="FFEFBE" w:themeFill="accent4" w:themeFillTint="40"/>
      </w:tcPr>
    </w:tblStylePr>
    <w:tblStylePr w:type="band2Horz"/>
    <w:tblStylePr w:type="neCell"/>
    <w:tblStylePr w:type="nwCell"/>
    <w:tblStylePr w:type="seCell"/>
    <w:tblStylePr w:type="swCell"/>
  </w:style>
  <w:style w:type="table" w:customStyle="1" w:styleId="116">
    <w:name w:val="List Table 1 Light - Accent 5"/>
    <w:basedOn w:val="30"/>
    <w:qFormat/>
    <w:uiPriority w:val="99"/>
    <w:pPr>
      <w:spacing w:after="0" w:line="240" w:lineRule="auto"/>
    </w:pPr>
    <w:tblStylePr w:type="firstRow">
      <w:rPr>
        <w:b/>
        <w:color w:val="404040"/>
      </w:rPr>
      <w:tcPr>
        <w:tcBorders>
          <w:top w:val="nil"/>
          <w:left w:val="nil"/>
          <w:bottom w:val="single" w:color="4472C4" w:themeColor="accent5" w:sz="4" w:space="0"/>
          <w:right w:val="nil"/>
        </w:tcBorders>
      </w:tcPr>
    </w:tblStylePr>
    <w:tblStylePr w:type="lastRow">
      <w:rPr>
        <w:b/>
        <w:color w:val="404040"/>
      </w:rPr>
      <w:tcPr>
        <w:tcBorders>
          <w:top w:val="single" w:color="4472C4"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0DBF0" w:themeColor="accent5" w:themeTint="40" w:fill="D0DBF0" w:themeFill="accent5" w:themeFillTint="40"/>
      </w:tcPr>
    </w:tblStylePr>
    <w:tblStylePr w:type="band2Vert"/>
    <w:tblStylePr w:type="band1Horz">
      <w:tcPr>
        <w:shd w:val="clear" w:color="D0DBF0" w:themeColor="accent5" w:themeTint="40" w:fill="D0DBF0" w:themeFill="accent5" w:themeFillTint="40"/>
      </w:tcPr>
    </w:tblStylePr>
    <w:tblStylePr w:type="band2Horz"/>
    <w:tblStylePr w:type="neCell"/>
    <w:tblStylePr w:type="nwCell"/>
    <w:tblStylePr w:type="seCell"/>
    <w:tblStylePr w:type="swCell"/>
  </w:style>
  <w:style w:type="table" w:customStyle="1" w:styleId="117">
    <w:name w:val="List Table 1 Light - Accent 6"/>
    <w:basedOn w:val="30"/>
    <w:qFormat/>
    <w:uiPriority w:val="99"/>
    <w:pPr>
      <w:spacing w:after="0" w:line="240" w:lineRule="auto"/>
    </w:pPr>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2Vert"/>
    <w:tblStylePr w:type="band1Horz">
      <w:tcPr>
        <w:shd w:val="clear" w:color="DAEBCF" w:themeColor="accent6" w:themeTint="40" w:fill="DAEBCF" w:themeFill="accent6" w:themeFillTint="40"/>
      </w:tcPr>
    </w:tblStylePr>
    <w:tblStylePr w:type="band2Horz"/>
    <w:tblStylePr w:type="neCell"/>
    <w:tblStylePr w:type="nwCell"/>
    <w:tblStylePr w:type="seCell"/>
    <w:tblStylePr w:type="swCell"/>
  </w:style>
  <w:style w:type="table" w:customStyle="1" w:styleId="118">
    <w:name w:val="List Table 2"/>
    <w:basedOn w:val="30"/>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19">
    <w:name w:val="List Table 2 - Accent 1"/>
    <w:basedOn w:val="30"/>
    <w:qFormat/>
    <w:uiPriority w:val="99"/>
    <w:pPr>
      <w:spacing w:after="0" w:line="240" w:lineRule="auto"/>
    </w:pPr>
    <w:tblPr>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la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1" w:themeTint="40" w:fill="D5E5F4" w:themeFill="accent1" w:themeFillTint="40"/>
      </w:tcPr>
    </w:tblStylePr>
    <w:tblStylePr w:type="band2Vert"/>
    <w:tblStylePr w:type="band1Horz">
      <w:rPr>
        <w:rFonts w:ascii="Arial" w:hAnsi="Arial"/>
        <w:color w:val="404040"/>
        <w:sz w:val="22"/>
      </w:rPr>
      <w:tcPr>
        <w:shd w:val="clear" w:color="D5E5F4" w:themeColor="accent1" w:themeTint="40" w:fill="D5E5F4" w:themeFill="accent1" w:themeFillTint="40"/>
      </w:tcPr>
    </w:tblStylePr>
    <w:tblStylePr w:type="band2Horz"/>
    <w:tblStylePr w:type="neCell"/>
    <w:tblStylePr w:type="nwCell"/>
    <w:tblStylePr w:type="seCell"/>
    <w:tblStylePr w:type="swCell"/>
  </w:style>
  <w:style w:type="table" w:customStyle="1" w:styleId="120">
    <w:name w:val="List Table 2 - Accent 2"/>
    <w:basedOn w:val="30"/>
    <w:qFormat/>
    <w:uiPriority w:val="99"/>
    <w:pPr>
      <w:spacing w:after="0" w:line="240" w:lineRule="auto"/>
    </w:pPr>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2Vert"/>
    <w:tblStylePr w:type="band1Horz">
      <w:rPr>
        <w:rFonts w:ascii="Arial" w:hAnsi="Arial"/>
        <w:color w:val="404040"/>
        <w:sz w:val="22"/>
      </w:rPr>
      <w:tcPr>
        <w:shd w:val="clear" w:color="FADECB" w:themeColor="accent2" w:themeTint="40" w:fill="FADECB" w:themeFill="accent2" w:themeFillTint="40"/>
      </w:tcPr>
    </w:tblStylePr>
    <w:tblStylePr w:type="band2Horz"/>
    <w:tblStylePr w:type="neCell"/>
    <w:tblStylePr w:type="nwCell"/>
    <w:tblStylePr w:type="seCell"/>
    <w:tblStylePr w:type="swCell"/>
  </w:style>
  <w:style w:type="table" w:customStyle="1" w:styleId="121">
    <w:name w:val="List Table 2 - Accent 3"/>
    <w:basedOn w:val="30"/>
    <w:qFormat/>
    <w:uiPriority w:val="99"/>
    <w:pPr>
      <w:spacing w:after="0" w:line="240" w:lineRule="auto"/>
    </w:pPr>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2Vert"/>
    <w:tblStylePr w:type="band1Horz">
      <w:rPr>
        <w:rFonts w:ascii="Arial" w:hAnsi="Arial"/>
        <w:color w:val="404040"/>
        <w:sz w:val="22"/>
      </w:rPr>
      <w:tcPr>
        <w:shd w:val="clear" w:color="E8E8E8" w:themeColor="accent3" w:themeTint="40" w:fill="E8E8E8" w:themeFill="accent3" w:themeFillTint="40"/>
      </w:tcPr>
    </w:tblStylePr>
    <w:tblStylePr w:type="band2Horz"/>
    <w:tblStylePr w:type="neCell"/>
    <w:tblStylePr w:type="nwCell"/>
    <w:tblStylePr w:type="seCell"/>
    <w:tblStylePr w:type="swCell"/>
  </w:style>
  <w:style w:type="table" w:customStyle="1" w:styleId="122">
    <w:name w:val="List Table 2 - Accent 4"/>
    <w:basedOn w:val="30"/>
    <w:qFormat/>
    <w:uiPriority w:val="99"/>
    <w:pPr>
      <w:spacing w:after="0" w:line="240" w:lineRule="auto"/>
    </w:pPr>
    <w:tblPr>
      <w:tblBorders>
        <w:top w:val="single" w:color="FFDB6E" w:themeColor="accent4" w:themeTint="90" w:sz="4" w:space="0"/>
        <w:bottom w:val="single" w:color="FFDB6E" w:themeColor="accent4" w:themeTint="90" w:sz="4" w:space="0"/>
        <w:insideH w:val="single" w:color="FFDB6E" w:themeColor="accent4" w:themeTint="90" w:sz="4" w:space="0"/>
      </w:tblBorders>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E" w:themeColor="accent4" w:themeTint="40" w:fill="FFEFBE" w:themeFill="accent4" w:themeFillTint="40"/>
      </w:tcPr>
    </w:tblStylePr>
    <w:tblStylePr w:type="band2Vert"/>
    <w:tblStylePr w:type="band1Horz">
      <w:rPr>
        <w:rFonts w:ascii="Arial" w:hAnsi="Arial"/>
        <w:color w:val="404040"/>
        <w:sz w:val="22"/>
      </w:rPr>
      <w:tcPr>
        <w:shd w:val="clear" w:color="FFEFBE" w:themeColor="accent4" w:themeTint="40" w:fill="FFEFBE" w:themeFill="accent4" w:themeFillTint="40"/>
      </w:tcPr>
    </w:tblStylePr>
    <w:tblStylePr w:type="band2Horz"/>
    <w:tblStylePr w:type="neCell"/>
    <w:tblStylePr w:type="nwCell"/>
    <w:tblStylePr w:type="seCell"/>
    <w:tblStylePr w:type="swCell"/>
  </w:style>
  <w:style w:type="table" w:customStyle="1" w:styleId="123">
    <w:name w:val="List Table 2 - Accent 5"/>
    <w:basedOn w:val="30"/>
    <w:qFormat/>
    <w:uiPriority w:val="99"/>
    <w:pPr>
      <w:spacing w:after="0" w:line="240" w:lineRule="auto"/>
    </w:pPr>
    <w:tblPr>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la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0DBF0" w:themeColor="accent5" w:themeTint="40" w:fill="D0DBF0" w:themeFill="accent5" w:themeFillTint="40"/>
      </w:tcPr>
    </w:tblStylePr>
    <w:tblStylePr w:type="band2Vert"/>
    <w:tblStylePr w:type="band1Horz">
      <w:rPr>
        <w:rFonts w:ascii="Arial" w:hAnsi="Arial"/>
        <w:color w:val="404040"/>
        <w:sz w:val="22"/>
      </w:rPr>
      <w:tcPr>
        <w:shd w:val="clear" w:color="D0DBF0" w:themeColor="accent5" w:themeTint="40" w:fill="D0DBF0" w:themeFill="accent5" w:themeFillTint="40"/>
      </w:tcPr>
    </w:tblStylePr>
    <w:tblStylePr w:type="band2Horz"/>
    <w:tblStylePr w:type="neCell"/>
    <w:tblStylePr w:type="nwCell"/>
    <w:tblStylePr w:type="seCell"/>
    <w:tblStylePr w:type="swCell"/>
  </w:style>
  <w:style w:type="table" w:customStyle="1" w:styleId="124">
    <w:name w:val="List Table 2 - Accent 6"/>
    <w:basedOn w:val="30"/>
    <w:qFormat/>
    <w:uiPriority w:val="99"/>
    <w:pPr>
      <w:spacing w:after="0" w:line="240" w:lineRule="auto"/>
    </w:pPr>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2Vert"/>
    <w:tblStylePr w:type="band1Horz">
      <w:rPr>
        <w:rFonts w:ascii="Arial" w:hAnsi="Arial"/>
        <w:color w:val="404040"/>
        <w:sz w:val="22"/>
      </w:rPr>
      <w:tcPr>
        <w:shd w:val="clear" w:color="DAEBCF" w:themeColor="accent6" w:themeTint="40" w:fill="DAEBCF" w:themeFill="accent6" w:themeFillTint="40"/>
      </w:tcPr>
    </w:tblStylePr>
    <w:tblStylePr w:type="band2Horz"/>
    <w:tblStylePr w:type="neCell"/>
    <w:tblStylePr w:type="nwCell"/>
    <w:tblStylePr w:type="seCell"/>
    <w:tblStylePr w:type="swCell"/>
  </w:style>
  <w:style w:type="table" w:customStyle="1" w:styleId="125">
    <w:name w:val="List Table 3"/>
    <w:basedOn w:val="30"/>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2Vert"/>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126">
    <w:name w:val="List Table 3 - Accent 1"/>
    <w:basedOn w:val="30"/>
    <w:qFormat/>
    <w:uiPriority w:val="99"/>
    <w:pPr>
      <w:spacing w:after="0" w:line="240" w:lineRule="auto"/>
    </w:pPr>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band2Vert"/>
    <w:tblStylePr w:type="band1Horz">
      <w:rPr>
        <w:rFonts w:ascii="Arial" w:hAnsi="Arial"/>
        <w:color w:val="404040"/>
        <w:sz w:val="22"/>
      </w:rPr>
      <w:tcPr>
        <w:tcBorders>
          <w:top w:val="single" w:color="5B9BD5" w:themeColor="accent1" w:sz="4" w:space="0"/>
          <w:bottom w:val="single" w:color="5B9BD5" w:themeColor="accent1" w:sz="4" w:space="0"/>
        </w:tcBorders>
      </w:tcPr>
    </w:tblStylePr>
    <w:tblStylePr w:type="band2Horz"/>
    <w:tblStylePr w:type="neCell"/>
    <w:tblStylePr w:type="nwCell"/>
    <w:tblStylePr w:type="seCell"/>
    <w:tblStylePr w:type="swCell"/>
  </w:style>
  <w:style w:type="table" w:customStyle="1" w:styleId="127">
    <w:name w:val="List Table 3 - Accent 2"/>
    <w:basedOn w:val="30"/>
    <w:qFormat/>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Pr>
    <w:tblStylePr w:type="firstRow">
      <w:rPr>
        <w:rFonts w:ascii="Arial" w:hAnsi="Arial"/>
        <w:b/>
        <w:color w:val="FFFFFF"/>
        <w:sz w:val="22"/>
      </w:rPr>
      <w:tcPr>
        <w:shd w:val="clear" w:color="F4B285" w:themeColor="accent2" w:themeTint="97"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2Vert"/>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tblStylePr w:type="band2Horz"/>
    <w:tblStylePr w:type="neCell"/>
    <w:tblStylePr w:type="nwCell"/>
    <w:tblStylePr w:type="seCell"/>
    <w:tblStylePr w:type="swCell"/>
  </w:style>
  <w:style w:type="table" w:customStyle="1" w:styleId="128">
    <w:name w:val="List Table 3 - Accent 3"/>
    <w:basedOn w:val="30"/>
    <w:qFormat/>
    <w:uiPriority w:val="99"/>
    <w:pPr>
      <w:spacing w:after="0" w:line="240" w:lineRule="auto"/>
    </w:pPr>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2Vert"/>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tblStylePr w:type="band2Horz"/>
    <w:tblStylePr w:type="neCell"/>
    <w:tblStylePr w:type="nwCell"/>
    <w:tblStylePr w:type="seCell"/>
    <w:tblStylePr w:type="swCell"/>
  </w:style>
  <w:style w:type="table" w:customStyle="1" w:styleId="129">
    <w:name w:val="List Table 3 - Accent 4"/>
    <w:basedOn w:val="30"/>
    <w:qFormat/>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Pr>
    <w:tblStylePr w:type="firstRow">
      <w:rPr>
        <w:rFonts w:ascii="Arial" w:hAnsi="Arial"/>
        <w:b/>
        <w:color w:val="FFFFFF"/>
        <w:sz w:val="22"/>
      </w:rPr>
      <w:tcPr>
        <w:shd w:val="clear" w:color="FFD864" w:themeColor="accent4" w:themeTint="9A"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2Vert"/>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tblStylePr w:type="band2Horz"/>
    <w:tblStylePr w:type="neCell"/>
    <w:tblStylePr w:type="nwCell"/>
    <w:tblStylePr w:type="seCell"/>
    <w:tblStylePr w:type="swCell"/>
  </w:style>
  <w:style w:type="table" w:customStyle="1" w:styleId="130">
    <w:name w:val="List Table 3 - Accent 5"/>
    <w:basedOn w:val="30"/>
    <w:qFormat/>
    <w:uiPriority w:val="99"/>
    <w:pPr>
      <w:spacing w:after="0" w:line="240" w:lineRule="auto"/>
    </w:pPr>
    <w:tblPr>
      <w:tblBorders>
        <w:top w:val="single" w:color="8EA9DB" w:themeColor="accent5" w:themeTint="9A" w:sz="4" w:space="0"/>
        <w:left w:val="single" w:color="8EA9DB" w:themeColor="accent5" w:themeTint="9A" w:sz="4" w:space="0"/>
        <w:bottom w:val="single" w:color="8EA9DB" w:themeColor="accent5" w:themeTint="9A" w:sz="4" w:space="0"/>
        <w:right w:val="single" w:color="8EA9DB" w:themeColor="accent5" w:themeTint="9A" w:sz="4" w:space="0"/>
      </w:tblBorders>
    </w:tblPr>
    <w:tblStylePr w:type="firstRow">
      <w:rPr>
        <w:rFonts w:ascii="Arial" w:hAnsi="Arial"/>
        <w:b/>
        <w:color w:val="FFFFFF"/>
        <w:sz w:val="22"/>
      </w:rPr>
      <w:tcPr>
        <w:shd w:val="clear" w:color="8EA9DB" w:themeColor="accent5" w:themeTint="9A" w:fill="8E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EA9DB" w:themeColor="accent5" w:themeTint="9A" w:sz="4" w:space="0"/>
          <w:right w:val="single" w:color="8EA9DB" w:themeColor="accent5" w:themeTint="9A" w:sz="4" w:space="0"/>
        </w:tcBorders>
      </w:tcPr>
    </w:tblStylePr>
    <w:tblStylePr w:type="band2Vert"/>
    <w:tblStylePr w:type="band1Horz">
      <w:rPr>
        <w:rFonts w:ascii="Arial" w:hAnsi="Arial"/>
        <w:color w:val="404040"/>
        <w:sz w:val="22"/>
      </w:rPr>
      <w:tcPr>
        <w:tcBorders>
          <w:top w:val="single" w:color="8EA9DB" w:themeColor="accent5" w:themeTint="9A" w:sz="4" w:space="0"/>
          <w:bottom w:val="single" w:color="8EA9DB" w:themeColor="accent5" w:themeTint="9A" w:sz="4" w:space="0"/>
        </w:tcBorders>
      </w:tcPr>
    </w:tblStylePr>
    <w:tblStylePr w:type="band2Horz"/>
    <w:tblStylePr w:type="neCell"/>
    <w:tblStylePr w:type="nwCell"/>
    <w:tblStylePr w:type="seCell"/>
    <w:tblStylePr w:type="swCell"/>
  </w:style>
  <w:style w:type="table" w:customStyle="1" w:styleId="131">
    <w:name w:val="List Table 3 - Accent 6"/>
    <w:basedOn w:val="30"/>
    <w:qFormat/>
    <w:uiPriority w:val="99"/>
    <w:pPr>
      <w:spacing w:after="0" w:line="240" w:lineRule="auto"/>
    </w:pPr>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2Vert"/>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tblStylePr w:type="band2Horz"/>
    <w:tblStylePr w:type="neCell"/>
    <w:tblStylePr w:type="nwCell"/>
    <w:tblStylePr w:type="seCell"/>
    <w:tblStylePr w:type="swCell"/>
  </w:style>
  <w:style w:type="table" w:customStyle="1" w:styleId="132">
    <w:name w:val="List Table 4"/>
    <w:basedOn w:val="30"/>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33">
    <w:name w:val="List Table 4 - Accent 1"/>
    <w:basedOn w:val="30"/>
    <w:qFormat/>
    <w:uiPriority w:val="9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1" w:themeTint="40" w:fill="D5E5F4" w:themeFill="accent1" w:themeFillTint="40"/>
      </w:tcPr>
    </w:tblStylePr>
    <w:tblStylePr w:type="band2Vert"/>
    <w:tblStylePr w:type="band1Horz">
      <w:rPr>
        <w:rFonts w:ascii="Arial" w:hAnsi="Arial"/>
        <w:color w:val="404040"/>
        <w:sz w:val="22"/>
      </w:rPr>
      <w:tcPr>
        <w:shd w:val="clear" w:color="D5E5F4" w:themeColor="accent1" w:themeTint="40" w:fill="D5E5F4" w:themeFill="accent1" w:themeFillTint="40"/>
      </w:tcPr>
    </w:tblStylePr>
    <w:tblStylePr w:type="band2Horz"/>
    <w:tblStylePr w:type="neCell"/>
    <w:tblStylePr w:type="nwCell"/>
    <w:tblStylePr w:type="seCell"/>
    <w:tblStylePr w:type="swCell"/>
  </w:style>
  <w:style w:type="table" w:customStyle="1" w:styleId="134">
    <w:name w:val="List Table 4 - Accent 2"/>
    <w:basedOn w:val="30"/>
    <w:qFormat/>
    <w:uiPriority w:val="9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2Vert"/>
    <w:tblStylePr w:type="band1Horz">
      <w:rPr>
        <w:rFonts w:ascii="Arial" w:hAnsi="Arial"/>
        <w:color w:val="404040"/>
        <w:sz w:val="22"/>
      </w:rPr>
      <w:tcPr>
        <w:shd w:val="clear" w:color="FADECB" w:themeColor="accent2" w:themeTint="40" w:fill="FADECB" w:themeFill="accent2" w:themeFillTint="40"/>
      </w:tcPr>
    </w:tblStylePr>
    <w:tblStylePr w:type="band2Horz"/>
    <w:tblStylePr w:type="neCell"/>
    <w:tblStylePr w:type="nwCell"/>
    <w:tblStylePr w:type="seCell"/>
    <w:tblStylePr w:type="swCell"/>
  </w:style>
  <w:style w:type="table" w:customStyle="1" w:styleId="135">
    <w:name w:val="List Table 4 - Accent 3"/>
    <w:basedOn w:val="30"/>
    <w:qFormat/>
    <w:uiPriority w:val="9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2Vert"/>
    <w:tblStylePr w:type="band1Horz">
      <w:rPr>
        <w:rFonts w:ascii="Arial" w:hAnsi="Arial"/>
        <w:color w:val="404040"/>
        <w:sz w:val="22"/>
      </w:rPr>
      <w:tcPr>
        <w:shd w:val="clear" w:color="E8E8E8" w:themeColor="accent3" w:themeTint="40" w:fill="E8E8E8" w:themeFill="accent3" w:themeFillTint="40"/>
      </w:tcPr>
    </w:tblStylePr>
    <w:tblStylePr w:type="band2Horz"/>
    <w:tblStylePr w:type="neCell"/>
    <w:tblStylePr w:type="nwCell"/>
    <w:tblStylePr w:type="seCell"/>
    <w:tblStylePr w:type="swCell"/>
  </w:style>
  <w:style w:type="table" w:customStyle="1" w:styleId="136">
    <w:name w:val="List Table 4 - Accent 4"/>
    <w:basedOn w:val="30"/>
    <w:qFormat/>
    <w:uiPriority w:val="9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E" w:themeColor="accent4" w:themeTint="40" w:fill="FFEFBE" w:themeFill="accent4" w:themeFillTint="40"/>
      </w:tcPr>
    </w:tblStylePr>
    <w:tblStylePr w:type="band2Vert"/>
    <w:tblStylePr w:type="band1Horz">
      <w:rPr>
        <w:rFonts w:ascii="Arial" w:hAnsi="Arial"/>
        <w:color w:val="404040"/>
        <w:sz w:val="22"/>
      </w:rPr>
      <w:tcPr>
        <w:shd w:val="clear" w:color="FFEFBE" w:themeColor="accent4" w:themeTint="40" w:fill="FFEFBE" w:themeFill="accent4" w:themeFillTint="40"/>
      </w:tcPr>
    </w:tblStylePr>
    <w:tblStylePr w:type="band2Horz"/>
    <w:tblStylePr w:type="neCell"/>
    <w:tblStylePr w:type="nwCell"/>
    <w:tblStylePr w:type="seCell"/>
    <w:tblStylePr w:type="swCell"/>
  </w:style>
  <w:style w:type="table" w:customStyle="1" w:styleId="137">
    <w:name w:val="List Table 4 - Accent 5"/>
    <w:basedOn w:val="30"/>
    <w:qFormat/>
    <w:uiPriority w:val="9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rFonts w:ascii="Arial" w:hAnsi="Arial"/>
        <w:b/>
        <w:color w:val="FFFFFF"/>
        <w:sz w:val="22"/>
      </w:r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0DBF0" w:themeColor="accent5" w:themeTint="40" w:fill="D0DBF0" w:themeFill="accent5" w:themeFillTint="40"/>
      </w:tcPr>
    </w:tblStylePr>
    <w:tblStylePr w:type="band2Vert"/>
    <w:tblStylePr w:type="band1Horz">
      <w:rPr>
        <w:rFonts w:ascii="Arial" w:hAnsi="Arial"/>
        <w:color w:val="404040"/>
        <w:sz w:val="22"/>
      </w:rPr>
      <w:tcPr>
        <w:shd w:val="clear" w:color="D0DBF0" w:themeColor="accent5" w:themeTint="40" w:fill="D0DBF0" w:themeFill="accent5" w:themeFillTint="40"/>
      </w:tcPr>
    </w:tblStylePr>
    <w:tblStylePr w:type="band2Horz"/>
    <w:tblStylePr w:type="neCell"/>
    <w:tblStylePr w:type="nwCell"/>
    <w:tblStylePr w:type="seCell"/>
    <w:tblStylePr w:type="swCell"/>
  </w:style>
  <w:style w:type="table" w:customStyle="1" w:styleId="138">
    <w:name w:val="List Table 4 - Accent 6"/>
    <w:basedOn w:val="30"/>
    <w:qFormat/>
    <w:uiPriority w:val="9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2Vert"/>
    <w:tblStylePr w:type="band1Horz">
      <w:rPr>
        <w:rFonts w:ascii="Arial" w:hAnsi="Arial"/>
        <w:color w:val="404040"/>
        <w:sz w:val="22"/>
      </w:rPr>
      <w:tcPr>
        <w:shd w:val="clear" w:color="DAEBCF" w:themeColor="accent6" w:themeTint="40" w:fill="DAEBCF" w:themeFill="accent6" w:themeFillTint="40"/>
      </w:tcPr>
    </w:tblStylePr>
    <w:tblStylePr w:type="band2Horz"/>
    <w:tblStylePr w:type="neCell"/>
    <w:tblStylePr w:type="nwCell"/>
    <w:tblStylePr w:type="seCell"/>
    <w:tblStylePr w:type="swCell"/>
  </w:style>
  <w:style w:type="table" w:customStyle="1" w:styleId="139">
    <w:name w:val="List Table 5 Dark"/>
    <w:basedOn w:val="30"/>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StylePr w:type="nwCell"/>
    <w:tblStylePr w:type="seCell"/>
    <w:tblStylePr w:type="swCell"/>
  </w:style>
  <w:style w:type="table" w:customStyle="1" w:styleId="140">
    <w:name w:val="List Table 5 Dark - Accent 1"/>
    <w:basedOn w:val="30"/>
    <w:qFormat/>
    <w:uiPriority w:val="99"/>
    <w:pPr>
      <w:spacing w:after="0" w:line="240" w:lineRule="auto"/>
    </w:pPr>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5B9BD5" w:themeColor="accent1" w:sz="32" w:space="0"/>
          <w:bottom w:val="single" w:color="FFFFFF" w:themeColor="light1" w:sz="12" w:space="0"/>
        </w:tcBorders>
        <w:shd w:val="clear" w:color="5B9BD5" w:themeColor="accent1" w:fill="5B9BD5"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5B9BD5" w:themeColor="accent1" w:sz="32" w:space="0"/>
          <w:right w:val="single" w:color="FFFFFF" w:themeColor="light1" w:sz="4" w:space="0"/>
        </w:tcBorders>
      </w:tcPr>
    </w:tblStylePr>
    <w:tblStylePr w:type="lastCol">
      <w:tcPr>
        <w:tcBorders>
          <w:left w:val="single" w:color="FFFFFF" w:themeColor="light1" w:sz="4" w:space="0"/>
          <w:right w:val="single" w:color="5B9BD5" w:themeColor="accent1" w:sz="32" w:space="0"/>
        </w:tcBorders>
      </w:tcPr>
    </w:tblStylePr>
    <w:tblStylePr w:type="band1Vert">
      <w:tcPr>
        <w:tcBorders>
          <w:left w:val="single" w:color="FFFFFF" w:themeColor="light1" w:sz="4" w:space="0"/>
          <w:right w:val="single" w:color="FFFFFF" w:themeColor="light1" w:sz="4" w:space="0"/>
        </w:tcBorders>
        <w:shd w:val="clear" w:color="5B9BD5" w:themeColor="accent1" w:fill="5B9BD5"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5B9BD5" w:themeColor="accent1" w:fill="5B9BD5" w:themeFill="accent1"/>
      </w:tcPr>
    </w:tblStylePr>
    <w:tblStylePr w:type="band2Horz">
      <w:tcPr>
        <w:tcBorders>
          <w:top w:val="single" w:color="FFFFFF" w:themeColor="light1" w:sz="4" w:space="0"/>
          <w:bottom w:val="single" w:color="FFFFFF" w:themeColor="light1" w:sz="4" w:space="0"/>
        </w:tcBorders>
        <w:shd w:val="clear" w:color="5B9BD5" w:themeColor="accent1" w:fill="5B9BD5" w:themeFill="accent1"/>
      </w:tcPr>
    </w:tblStylePr>
    <w:tblStylePr w:type="neCell"/>
    <w:tblStylePr w:type="nwCell"/>
    <w:tblStylePr w:type="seCell"/>
    <w:tblStylePr w:type="swCell"/>
  </w:style>
  <w:style w:type="table" w:customStyle="1" w:styleId="141">
    <w:name w:val="List Table 5 Dark - Accent 2"/>
    <w:basedOn w:val="30"/>
    <w:uiPriority w:val="99"/>
    <w:pPr>
      <w:spacing w:after="0" w:line="240" w:lineRule="auto"/>
    </w:pPr>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neCell"/>
    <w:tblStylePr w:type="nwCell"/>
    <w:tblStylePr w:type="seCell"/>
    <w:tblStylePr w:type="swCell"/>
  </w:style>
  <w:style w:type="table" w:customStyle="1" w:styleId="142">
    <w:name w:val="List Table 5 Dark - Accent 3"/>
    <w:basedOn w:val="30"/>
    <w:qFormat/>
    <w:uiPriority w:val="99"/>
    <w:pPr>
      <w:spacing w:after="0" w:line="240" w:lineRule="auto"/>
    </w:pPr>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neCell"/>
    <w:tblStylePr w:type="nwCell"/>
    <w:tblStylePr w:type="seCell"/>
    <w:tblStylePr w:type="swCell"/>
  </w:style>
  <w:style w:type="table" w:customStyle="1" w:styleId="143">
    <w:name w:val="List Table 5 Dark - Accent 4"/>
    <w:basedOn w:val="30"/>
    <w:qFormat/>
    <w:uiPriority w:val="99"/>
    <w:pPr>
      <w:spacing w:after="0" w:line="240" w:lineRule="auto"/>
    </w:pPr>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neCell"/>
    <w:tblStylePr w:type="nwCell"/>
    <w:tblStylePr w:type="seCell"/>
    <w:tblStylePr w:type="swCell"/>
  </w:style>
  <w:style w:type="table" w:customStyle="1" w:styleId="144">
    <w:name w:val="List Table 5 Dark - Accent 5"/>
    <w:basedOn w:val="30"/>
    <w:qFormat/>
    <w:uiPriority w:val="99"/>
    <w:pPr>
      <w:spacing w:after="0" w:line="240" w:lineRule="auto"/>
    </w:pPr>
    <w:tblPr>
      <w:tblBorders>
        <w:top w:val="single" w:color="8EA9DB" w:themeColor="accent5" w:themeTint="9A" w:sz="32" w:space="0"/>
        <w:left w:val="single" w:color="8EA9DB" w:themeColor="accent5" w:themeTint="9A" w:sz="32" w:space="0"/>
        <w:bottom w:val="single" w:color="8EA9DB" w:themeColor="accent5" w:themeTint="9A" w:sz="32" w:space="0"/>
        <w:right w:val="single" w:color="8EA9DB"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8EA9DB" w:themeColor="accent5" w:themeTint="9A" w:sz="32" w:space="0"/>
          <w:bottom w:val="single" w:color="FFFFFF" w:themeColor="light1" w:sz="12" w:space="0"/>
        </w:tcBorders>
        <w:shd w:val="clear" w:color="8EA9DB" w:themeColor="accent5" w:themeTint="9A" w:fill="8EA9DB"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8EA9DB" w:themeColor="accent5" w:themeTint="9A" w:sz="32" w:space="0"/>
          <w:right w:val="single" w:color="FFFFFF" w:themeColor="light1" w:sz="4" w:space="0"/>
        </w:tcBorders>
      </w:tcPr>
    </w:tblStylePr>
    <w:tblStylePr w:type="lastCol">
      <w:tcPr>
        <w:tcBorders>
          <w:left w:val="single" w:color="FFFFFF" w:themeColor="light1" w:sz="4" w:space="0"/>
          <w:right w:val="single" w:color="8EA9DB" w:themeColor="accent5" w:themeTint="9A" w:sz="32" w:space="0"/>
        </w:tcBorders>
      </w:tcPr>
    </w:tblStylePr>
    <w:tblStylePr w:type="band1Vert">
      <w:tcPr>
        <w:tcBorders>
          <w:left w:val="single" w:color="FFFFFF" w:themeColor="light1" w:sz="4" w:space="0"/>
          <w:right w:val="single" w:color="FFFFFF" w:themeColor="light1" w:sz="4" w:space="0"/>
        </w:tcBorders>
        <w:shd w:val="clear" w:color="8EA9DB" w:themeColor="accent5" w:themeTint="9A" w:fill="8EA9DB"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band2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neCell"/>
    <w:tblStylePr w:type="nwCell"/>
    <w:tblStylePr w:type="seCell"/>
    <w:tblStylePr w:type="swCell"/>
  </w:style>
  <w:style w:type="table" w:customStyle="1" w:styleId="145">
    <w:name w:val="List Table 5 Dark - Accent 6"/>
    <w:basedOn w:val="30"/>
    <w:uiPriority w:val="99"/>
    <w:pPr>
      <w:spacing w:after="0" w:line="240" w:lineRule="auto"/>
    </w:pPr>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neCell"/>
    <w:tblStylePr w:type="nwCell"/>
    <w:tblStylePr w:type="seCell"/>
    <w:tblStylePr w:type="swCell"/>
  </w:style>
  <w:style w:type="table" w:customStyle="1" w:styleId="146">
    <w:name w:val="List Table 6 Colorful"/>
    <w:basedOn w:val="30"/>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2Vert"/>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tblStylePr w:type="neCell"/>
    <w:tblStylePr w:type="nwCell"/>
    <w:tblStylePr w:type="seCell"/>
    <w:tblStylePr w:type="swCell"/>
  </w:style>
  <w:style w:type="table" w:customStyle="1" w:styleId="147">
    <w:name w:val="List Table 6 Colorful - Accent 1"/>
    <w:basedOn w:val="30"/>
    <w:qFormat/>
    <w:uiPriority w:val="99"/>
    <w:pPr>
      <w:spacing w:after="0" w:line="240" w:lineRule="auto"/>
    </w:pPr>
    <w:tblPr>
      <w:tblBorders>
        <w:top w:val="single" w:color="5B9BD5" w:themeColor="accent1" w:sz="4" w:space="0"/>
        <w:bottom w:val="single" w:color="5B9BD5" w:themeColor="accent1" w:sz="4" w:space="0"/>
      </w:tblBorders>
    </w:tblPr>
    <w:tblStylePr w:type="firstRow">
      <w:rPr>
        <w:b/>
        <w:color w:val="245B8C" w:themeColor="accent1" w:themeShade="94"/>
      </w:rPr>
      <w:tcPr>
        <w:tcBorders>
          <w:bottom w:val="single" w:color="5B9BD5" w:themeColor="accent1" w:sz="4" w:space="0"/>
        </w:tcBorders>
      </w:tcPr>
    </w:tblStylePr>
    <w:tblStylePr w:type="lastRow">
      <w:rPr>
        <w:b/>
        <w:color w:val="245B8C" w:themeColor="accent1" w:themeShade="94"/>
      </w:rPr>
      <w:tcPr>
        <w:tcBorders>
          <w:top w:val="single" w:color="5B9BD5" w:themeColor="accent1" w:sz="4" w:space="0"/>
        </w:tcBorders>
      </w:tcPr>
    </w:tblStylePr>
    <w:tblStylePr w:type="firstCol">
      <w:rPr>
        <w:b/>
        <w:color w:val="245B8C" w:themeColor="accent1" w:themeShade="94"/>
      </w:rPr>
    </w:tblStylePr>
    <w:tblStylePr w:type="lastCol">
      <w:rPr>
        <w:b/>
        <w:color w:val="245B8C" w:themeColor="accent1" w:themeShade="94"/>
      </w:rPr>
    </w:tblStylePr>
    <w:tblStylePr w:type="band1Vert">
      <w:tcPr>
        <w:shd w:val="clear" w:color="D5E5F4" w:themeColor="accent1" w:themeTint="40" w:fill="D5E5F4" w:themeFill="accent1" w:themeFillTint="40"/>
      </w:tcPr>
    </w:tblStylePr>
    <w:tblStylePr w:type="band2Vert"/>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tblStylePr w:type="neCell"/>
    <w:tblStylePr w:type="nwCell"/>
    <w:tblStylePr w:type="seCell"/>
    <w:tblStylePr w:type="swCell"/>
  </w:style>
  <w:style w:type="table" w:customStyle="1" w:styleId="148">
    <w:name w:val="List Table 6 Colorful - Accent 2"/>
    <w:basedOn w:val="30"/>
    <w:qFormat/>
    <w:uiPriority w:val="99"/>
    <w:pPr>
      <w:spacing w:after="0" w:line="240" w:lineRule="auto"/>
    </w:pPr>
    <w:tblPr>
      <w:tblBorders>
        <w:top w:val="single" w:color="F4B285" w:themeColor="accent2" w:themeTint="97" w:sz="4" w:space="0"/>
        <w:bottom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ADECB" w:themeColor="accent2" w:themeTint="40" w:fill="FADECB" w:themeFill="accent2" w:themeFillTint="40"/>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49">
    <w:name w:val="List Table 6 Colorful - Accent 3"/>
    <w:basedOn w:val="30"/>
    <w:qFormat/>
    <w:uiPriority w:val="99"/>
    <w:pPr>
      <w:spacing w:after="0" w:line="240" w:lineRule="auto"/>
    </w:pPr>
    <w:tblPr>
      <w:tblBorders>
        <w:top w:val="single" w:color="C9C9C9" w:themeColor="accent3" w:themeTint="98" w:sz="4" w:space="0"/>
        <w:bottom w:val="single" w:color="C9C9C9" w:themeColor="accent3" w:themeTint="98" w:sz="4" w:space="0"/>
      </w:tblBorders>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E8E8E8" w:themeColor="accent3" w:themeTint="40" w:fill="E8E8E8" w:themeFill="accent3" w:themeFillTint="40"/>
      </w:tcPr>
    </w:tblStylePr>
    <w:tblStylePr w:type="band2Vert"/>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50">
    <w:name w:val="List Table 6 Colorful - Accent 4"/>
    <w:basedOn w:val="30"/>
    <w:qFormat/>
    <w:uiPriority w:val="99"/>
    <w:pPr>
      <w:spacing w:after="0" w:line="240" w:lineRule="auto"/>
    </w:pPr>
    <w:tblPr>
      <w:tblBorders>
        <w:top w:val="single" w:color="FFD864" w:themeColor="accent4" w:themeTint="9A" w:sz="4" w:space="0"/>
        <w:bottom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FEFBE" w:themeColor="accent4" w:themeTint="40" w:fill="FFEFBE" w:themeFill="accent4" w:themeFillTint="40"/>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51">
    <w:name w:val="List Table 6 Colorful - Accent 5"/>
    <w:basedOn w:val="30"/>
    <w:uiPriority w:val="99"/>
    <w:pPr>
      <w:spacing w:after="0" w:line="240" w:lineRule="auto"/>
    </w:pPr>
    <w:tblPr>
      <w:tblBorders>
        <w:top w:val="single" w:color="8EA9DB" w:themeColor="accent5" w:themeTint="9A" w:sz="4" w:space="0"/>
        <w:bottom w:val="single" w:color="8EA9DB" w:themeColor="accent5" w:themeTint="9A" w:sz="4" w:space="0"/>
      </w:tblBorders>
    </w:tblPr>
    <w:tblStylePr w:type="firstRow">
      <w:rPr>
        <w:b/>
        <w:color w:val="8FAADC" w:themeColor="accent5" w:themeTint="99"/>
        <w14:textFill>
          <w14:solidFill>
            <w14:schemeClr w14:val="accent5">
              <w14:lumMod w14:val="60000"/>
              <w14:lumOff w14:val="40000"/>
            </w14:schemeClr>
          </w14:solidFill>
        </w14:textFill>
      </w:rPr>
      <w:tcPr>
        <w:tcBorders>
          <w:bottom w:val="single" w:color="8EA9DB" w:themeColor="accent5" w:themeTint="9A" w:sz="4" w:space="0"/>
        </w:tcBorders>
      </w:tcPr>
    </w:tblStylePr>
    <w:tblStylePr w:type="lastRow">
      <w:rPr>
        <w:b/>
        <w:color w:val="8FAADC" w:themeColor="accent5" w:themeTint="99"/>
        <w14:textFill>
          <w14:solidFill>
            <w14:schemeClr w14:val="accent5">
              <w14:lumMod w14:val="60000"/>
              <w14:lumOff w14:val="40000"/>
            </w14:schemeClr>
          </w14:solidFill>
        </w14:textFill>
      </w:rPr>
      <w:tcPr>
        <w:tcBorders>
          <w:top w:val="single" w:color="8EA9DB" w:themeColor="accent5" w:themeTint="9A" w:sz="4" w:space="0"/>
        </w:tcBorders>
      </w:tcPr>
    </w:tblStylePr>
    <w:tblStylePr w:type="firstCol">
      <w:rPr>
        <w:b/>
        <w:color w:val="8FAADC" w:themeColor="accent5" w:themeTint="99"/>
        <w14:textFill>
          <w14:solidFill>
            <w14:schemeClr w14:val="accent5">
              <w14:lumMod w14:val="60000"/>
              <w14:lumOff w14:val="40000"/>
            </w14:schemeClr>
          </w14:solidFill>
        </w14:textFill>
      </w:rPr>
    </w:tblStylePr>
    <w:tblStylePr w:type="lastCol">
      <w:rPr>
        <w:b/>
        <w:color w:val="8FAADC" w:themeColor="accent5" w:themeTint="99"/>
        <w14:textFill>
          <w14:solidFill>
            <w14:schemeClr w14:val="accent5">
              <w14:lumMod w14:val="60000"/>
              <w14:lumOff w14:val="40000"/>
            </w14:schemeClr>
          </w14:solidFill>
        </w14:textFill>
      </w:rPr>
    </w:tblStylePr>
    <w:tblStylePr w:type="band1Vert">
      <w:tcPr>
        <w:shd w:val="clear" w:color="D0DBF0" w:themeColor="accent5" w:themeTint="40" w:fill="D0DBF0" w:themeFill="accent5" w:themeFillTint="40"/>
      </w:tcPr>
    </w:tblStylePr>
    <w:tblStylePr w:type="band2Vert"/>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2">
    <w:name w:val="List Table 6 Colorful - Accent 6"/>
    <w:basedOn w:val="30"/>
    <w:qFormat/>
    <w:uiPriority w:val="99"/>
    <w:pPr>
      <w:spacing w:after="0" w:line="240" w:lineRule="auto"/>
    </w:pPr>
    <w:tblPr>
      <w:tblBorders>
        <w:top w:val="single" w:color="A9D08E" w:themeColor="accent6" w:themeTint="98" w:sz="4" w:space="0"/>
        <w:bottom w:val="single" w:color="A9D08E" w:themeColor="accent6" w:themeTint="98" w:sz="4" w:space="0"/>
      </w:tblBorders>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DAEBCF" w:themeColor="accent6" w:themeTint="40" w:fill="DAEBCF" w:themeFill="accent6" w:themeFillTint="40"/>
      </w:tcPr>
    </w:tblStylePr>
    <w:tblStylePr w:type="band2Vert"/>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3">
    <w:name w:val="List Table 7 Colorful"/>
    <w:basedOn w:val="30"/>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54">
    <w:name w:val="List Table 7 Colorful - Accent 1"/>
    <w:basedOn w:val="30"/>
    <w:qFormat/>
    <w:uiPriority w:val="99"/>
    <w:pPr>
      <w:spacing w:after="0" w:line="240" w:lineRule="auto"/>
    </w:pPr>
    <w:tblPr>
      <w:tblBorders>
        <w:right w:val="single" w:color="5B9BD5" w:themeColor="accent1" w:sz="4" w:space="0"/>
      </w:tblBorders>
    </w:tblPr>
    <w:tblStylePr w:type="firstRow">
      <w:rPr>
        <w:rFonts w:ascii="Arial" w:hAnsi="Arial"/>
        <w:i/>
        <w:color w:val="245B8C" w:themeColor="accent1" w:themeShade="94"/>
        <w:sz w:val="22"/>
      </w:rPr>
      <w:tcPr>
        <w:tcBorders>
          <w:top w:val="nil"/>
          <w:left w:val="nil"/>
          <w:bottom w:val="single" w:color="5B9BD5" w:themeColor="accent1" w:sz="4" w:space="0"/>
          <w:right w:val="nil"/>
        </w:tcBorders>
        <w:shd w:val="clear" w:color="FFFFFF" w:themeColor="light1" w:fill="FFFFFF" w:themeFill="light1"/>
      </w:tcPr>
    </w:tblStylePr>
    <w:tblStylePr w:type="lastRow">
      <w:rPr>
        <w:rFonts w:ascii="Arial" w:hAnsi="Arial"/>
        <w:i/>
        <w:color w:val="245B8C" w:themeColor="accent1" w:themeShade="94"/>
        <w:sz w:val="22"/>
      </w:rPr>
      <w:tcPr>
        <w:tcBorders>
          <w:top w:val="single" w:color="5B9BD5"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45B8C" w:themeColor="accent1" w:themeShade="94"/>
        <w:sz w:val="22"/>
      </w:rPr>
      <w:tcPr>
        <w:tcBorders>
          <w:top w:val="nil"/>
          <w:left w:val="nil"/>
          <w:bottom w:val="nil"/>
          <w:right w:val="single" w:color="5B9BD5" w:themeColor="accent1" w:sz="4" w:space="0"/>
        </w:tcBorders>
        <w:shd w:val="clear" w:color="FFFFFF" w:fill="auto"/>
      </w:tcPr>
    </w:tblStylePr>
    <w:tblStylePr w:type="lastCol">
      <w:rPr>
        <w:rFonts w:ascii="Arial" w:hAnsi="Arial"/>
        <w:i/>
        <w:color w:val="245B8C" w:themeColor="accent1" w:themeShade="94"/>
        <w:sz w:val="22"/>
      </w:rPr>
      <w:tcPr>
        <w:tcBorders>
          <w:top w:val="nil"/>
          <w:left w:val="single" w:color="5B9BD5" w:themeColor="accent1" w:sz="4" w:space="0"/>
          <w:bottom w:val="nil"/>
          <w:right w:val="nil"/>
        </w:tcBorders>
        <w:shd w:val="clear" w:color="FFFFFF" w:fill="auto"/>
      </w:tcPr>
    </w:tblStylePr>
    <w:tblStylePr w:type="band1Vert">
      <w:tcPr>
        <w:shd w:val="clear" w:color="D5E5F4" w:themeColor="accent1" w:themeTint="40" w:fill="D5E5F4" w:themeFill="accent1" w:themeFillTint="40"/>
      </w:tcPr>
    </w:tblStylePr>
    <w:tblStylePr w:type="band2Vert"/>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tblStylePr w:type="neCell"/>
    <w:tblStylePr w:type="nwCell"/>
    <w:tblStylePr w:type="seCell"/>
    <w:tblStylePr w:type="swCell"/>
  </w:style>
  <w:style w:type="table" w:customStyle="1" w:styleId="155">
    <w:name w:val="List Table 7 Colorful - Accent 2"/>
    <w:basedOn w:val="30"/>
    <w:qFormat/>
    <w:uiPriority w:val="99"/>
    <w:pPr>
      <w:spacing w:after="0" w:line="240" w:lineRule="auto"/>
    </w:pPr>
    <w:tblPr>
      <w:tblBorders>
        <w:right w:val="single" w:color="F4B285" w:themeColor="accent2" w:themeTint="97" w:sz="4" w:space="0"/>
      </w:tblBorders>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ADECB" w:themeColor="accent2" w:themeTint="40" w:fill="FADECB" w:themeFill="accent2" w:themeFillTint="40"/>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56">
    <w:name w:val="List Table 7 Colorful - Accent 3"/>
    <w:basedOn w:val="30"/>
    <w:qFormat/>
    <w:uiPriority w:val="99"/>
    <w:pPr>
      <w:spacing w:after="0" w:line="240" w:lineRule="auto"/>
    </w:pPr>
    <w:tblPr>
      <w:tblBorders>
        <w:right w:val="single" w:color="C9C9C9" w:themeColor="accent3" w:themeTint="98" w:sz="4" w:space="0"/>
      </w:tblBorders>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FFFFFF" w:fill="auto"/>
      </w:tcPr>
    </w:tblStylePr>
    <w:tblStylePr w:type="band1Vert">
      <w:tcPr>
        <w:shd w:val="clear" w:color="E8E8E8" w:themeColor="accent3" w:themeTint="40" w:fill="E8E8E8" w:themeFill="accent3" w:themeFillTint="40"/>
      </w:tcPr>
    </w:tblStylePr>
    <w:tblStylePr w:type="band2Vert"/>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57">
    <w:name w:val="List Table 7 Colorful - Accent 4"/>
    <w:basedOn w:val="30"/>
    <w:qFormat/>
    <w:uiPriority w:val="99"/>
    <w:pPr>
      <w:spacing w:after="0" w:line="240" w:lineRule="auto"/>
    </w:pPr>
    <w:tblPr>
      <w:tblBorders>
        <w:right w:val="single" w:color="FFD864" w:themeColor="accent4" w:themeTint="9A" w:sz="4" w:space="0"/>
      </w:tblBorders>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FEFBE" w:themeColor="accent4" w:themeTint="40" w:fill="FFEFBE" w:themeFill="accent4" w:themeFillTint="40"/>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58">
    <w:name w:val="List Table 7 Colorful - Accent 5"/>
    <w:basedOn w:val="30"/>
    <w:qFormat/>
    <w:uiPriority w:val="99"/>
    <w:pPr>
      <w:spacing w:after="0" w:line="240" w:lineRule="auto"/>
    </w:pPr>
    <w:tblPr>
      <w:tblBorders>
        <w:right w:val="single" w:color="8EA9DB" w:themeColor="accent5" w:themeTint="9A" w:sz="4" w:space="0"/>
      </w:tblBorders>
    </w:tblPr>
    <w:tblStylePr w:type="firstRow">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single" w:color="8EA9DB" w:themeColor="accent5" w:themeTint="9A" w:sz="4" w:space="0"/>
          <w:right w:val="nil"/>
        </w:tcBorders>
        <w:shd w:val="clear" w:color="FFFFFF" w:themeColor="light1" w:fill="FFFFFF" w:themeFill="light1"/>
      </w:tcPr>
    </w:tblStylePr>
    <w:tblStylePr w:type="lastRow">
      <w:rPr>
        <w:rFonts w:ascii="Arial" w:hAnsi="Arial"/>
        <w:i/>
        <w:color w:val="8FAADC" w:themeColor="accent5" w:themeTint="99"/>
        <w:sz w:val="22"/>
        <w14:textFill>
          <w14:solidFill>
            <w14:schemeClr w14:val="accent5">
              <w14:lumMod w14:val="60000"/>
              <w14:lumOff w14:val="40000"/>
            </w14:schemeClr>
          </w14:solidFill>
        </w14:textFill>
      </w:rPr>
      <w:tcPr>
        <w:tcBorders>
          <w:top w:val="single" w:color="8EA9DB"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nil"/>
          <w:right w:val="single" w:color="8EA9DB" w:themeColor="accent5" w:themeTint="9A" w:sz="4" w:space="0"/>
        </w:tcBorders>
        <w:shd w:val="clear" w:color="FFFFFF" w:fill="auto"/>
      </w:tcPr>
    </w:tblStylePr>
    <w:tblStylePr w:type="lastCol">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single" w:color="8EA9DB" w:themeColor="accent5" w:themeTint="9A" w:sz="4" w:space="0"/>
          <w:bottom w:val="nil"/>
          <w:right w:val="nil"/>
        </w:tcBorders>
        <w:shd w:val="clear" w:color="FFFFFF" w:fill="auto"/>
      </w:tcPr>
    </w:tblStylePr>
    <w:tblStylePr w:type="band1Vert">
      <w:tcPr>
        <w:shd w:val="clear" w:color="D0DBF0" w:themeColor="accent5" w:themeTint="40" w:fill="D0DBF0" w:themeFill="accent5" w:themeFillTint="40"/>
      </w:tcPr>
    </w:tblStylePr>
    <w:tblStylePr w:type="band2Vert"/>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9">
    <w:name w:val="List Table 7 Colorful - Accent 6"/>
    <w:basedOn w:val="30"/>
    <w:qFormat/>
    <w:uiPriority w:val="99"/>
    <w:pPr>
      <w:spacing w:after="0" w:line="240" w:lineRule="auto"/>
    </w:pPr>
    <w:tblPr>
      <w:tblBorders>
        <w:right w:val="single" w:color="A9D08E" w:themeColor="accent6" w:themeTint="98" w:sz="4" w:space="0"/>
      </w:tblBorders>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FFFFFF" w:fill="auto"/>
      </w:tcPr>
    </w:tblStylePr>
    <w:tblStylePr w:type="band1Vert">
      <w:tcPr>
        <w:shd w:val="clear" w:color="DAEBCF" w:themeColor="accent6" w:themeTint="40" w:fill="DAEBCF" w:themeFill="accent6" w:themeFillTint="40"/>
      </w:tcPr>
    </w:tblStylePr>
    <w:tblStylePr w:type="band2Vert"/>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60">
    <w:name w:val="Lined - Accent"/>
    <w:basedOn w:val="30"/>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61">
    <w:name w:val="Lined - Accent 1"/>
    <w:basedOn w:val="30"/>
    <w:uiPriority w:val="99"/>
    <w:pPr>
      <w:spacing w:after="0" w:line="240" w:lineRule="auto"/>
    </w:pPr>
    <w:rPr>
      <w:color w:val="404040"/>
    </w:r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neCell"/>
    <w:tblStylePr w:type="nwCell"/>
    <w:tblStylePr w:type="seCell"/>
    <w:tblStylePr w:type="swCell"/>
  </w:style>
  <w:style w:type="table" w:customStyle="1" w:styleId="162">
    <w:name w:val="Lined - Accent 2"/>
    <w:basedOn w:val="30"/>
    <w:uiPriority w:val="99"/>
    <w:pPr>
      <w:spacing w:after="0" w:line="240" w:lineRule="auto"/>
    </w:pPr>
    <w:rPr>
      <w:color w:val="404040"/>
    </w:r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neCell"/>
    <w:tblStylePr w:type="nwCell"/>
    <w:tblStylePr w:type="seCell"/>
    <w:tblStylePr w:type="swCell"/>
  </w:style>
  <w:style w:type="table" w:customStyle="1" w:styleId="163">
    <w:name w:val="Lined - Accent 3"/>
    <w:basedOn w:val="30"/>
    <w:uiPriority w:val="99"/>
    <w:pPr>
      <w:spacing w:after="0" w:line="240" w:lineRule="auto"/>
    </w:pPr>
    <w:rPr>
      <w:color w:val="404040"/>
    </w:r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neCell"/>
    <w:tblStylePr w:type="nwCell"/>
    <w:tblStylePr w:type="seCell"/>
    <w:tblStylePr w:type="swCell"/>
  </w:style>
  <w:style w:type="table" w:customStyle="1" w:styleId="164">
    <w:name w:val="Lined - Accent 4"/>
    <w:basedOn w:val="30"/>
    <w:qFormat/>
    <w:uiPriority w:val="99"/>
    <w:pPr>
      <w:spacing w:after="0" w:line="240" w:lineRule="auto"/>
    </w:pPr>
    <w:rPr>
      <w:color w:val="404040"/>
    </w:r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tblStylePr w:type="neCell"/>
    <w:tblStylePr w:type="nwCell"/>
    <w:tblStylePr w:type="seCell"/>
    <w:tblStylePr w:type="swCell"/>
  </w:style>
  <w:style w:type="table" w:customStyle="1" w:styleId="165">
    <w:name w:val="Lined - Accent 5"/>
    <w:basedOn w:val="30"/>
    <w:uiPriority w:val="99"/>
    <w:pPr>
      <w:spacing w:after="0" w:line="240" w:lineRule="auto"/>
    </w:pPr>
    <w:rPr>
      <w:color w:val="404040"/>
    </w:r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tblStylePr w:type="neCell"/>
    <w:tblStylePr w:type="nwCell"/>
    <w:tblStylePr w:type="seCell"/>
    <w:tblStylePr w:type="swCell"/>
  </w:style>
  <w:style w:type="table" w:customStyle="1" w:styleId="166">
    <w:name w:val="Lined - Accent 6"/>
    <w:basedOn w:val="30"/>
    <w:uiPriority w:val="99"/>
    <w:pPr>
      <w:spacing w:after="0" w:line="240" w:lineRule="auto"/>
    </w:pPr>
    <w:rPr>
      <w:color w:val="404040"/>
    </w:r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neCell"/>
    <w:tblStylePr w:type="nwCell"/>
    <w:tblStylePr w:type="seCell"/>
    <w:tblStylePr w:type="swCell"/>
  </w:style>
  <w:style w:type="table" w:customStyle="1" w:styleId="167">
    <w:name w:val="Bordered &amp; Lined - Accent"/>
    <w:basedOn w:val="30"/>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68">
    <w:name w:val="Bordered &amp; Lined - Accent 1"/>
    <w:basedOn w:val="30"/>
    <w:uiPriority w:val="99"/>
    <w:pPr>
      <w:spacing w:after="0" w:line="240" w:lineRule="auto"/>
    </w:pPr>
    <w:rPr>
      <w:color w:val="404040"/>
    </w:rPr>
    <w:tblPr>
      <w:tblBorders>
        <w:top w:val="single" w:color="245B8D" w:themeColor="accent1" w:themeShade="95" w:sz="4" w:space="0"/>
        <w:left w:val="single" w:color="245B8D" w:themeColor="accent1" w:themeShade="95" w:sz="4" w:space="0"/>
        <w:bottom w:val="single" w:color="245B8D" w:themeColor="accent1" w:themeShade="95" w:sz="4" w:space="0"/>
        <w:right w:val="single" w:color="245B8D" w:themeColor="accent1" w:themeShade="95" w:sz="4" w:space="0"/>
        <w:insideH w:val="single" w:color="245B8D" w:themeColor="accent1" w:themeShade="95" w:sz="4" w:space="0"/>
        <w:insideV w:val="single" w:color="245B8D" w:themeColor="accent1" w:themeShade="95" w:sz="4" w:space="0"/>
      </w:tblBorders>
    </w:tbl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neCell"/>
    <w:tblStylePr w:type="nwCell"/>
    <w:tblStylePr w:type="seCell"/>
    <w:tblStylePr w:type="swCell"/>
  </w:style>
  <w:style w:type="table" w:customStyle="1" w:styleId="169">
    <w:name w:val="Bordered &amp; Lined - Accent 2"/>
    <w:basedOn w:val="30"/>
    <w:uiPriority w:val="99"/>
    <w:pPr>
      <w:spacing w:after="0" w:line="240" w:lineRule="auto"/>
    </w:pPr>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neCell"/>
    <w:tblStylePr w:type="nwCell"/>
    <w:tblStylePr w:type="seCell"/>
    <w:tblStylePr w:type="swCell"/>
  </w:style>
  <w:style w:type="table" w:customStyle="1" w:styleId="170">
    <w:name w:val="Bordered &amp; Lined - Accent 3"/>
    <w:basedOn w:val="30"/>
    <w:uiPriority w:val="99"/>
    <w:pPr>
      <w:spacing w:after="0" w:line="240" w:lineRule="auto"/>
    </w:pPr>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neCell"/>
    <w:tblStylePr w:type="nwCell"/>
    <w:tblStylePr w:type="seCell"/>
    <w:tblStylePr w:type="swCell"/>
  </w:style>
  <w:style w:type="table" w:customStyle="1" w:styleId="171">
    <w:name w:val="Bordered &amp; Lined - Accent 4"/>
    <w:basedOn w:val="30"/>
    <w:uiPriority w:val="99"/>
    <w:pPr>
      <w:spacing w:after="0" w:line="240" w:lineRule="auto"/>
    </w:pPr>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tblStylePr w:type="neCell"/>
    <w:tblStylePr w:type="nwCell"/>
    <w:tblStylePr w:type="seCell"/>
    <w:tblStylePr w:type="swCell"/>
  </w:style>
  <w:style w:type="table" w:customStyle="1" w:styleId="172">
    <w:name w:val="Bordered &amp; Lined - Accent 5"/>
    <w:basedOn w:val="30"/>
    <w:uiPriority w:val="99"/>
    <w:pPr>
      <w:spacing w:after="0" w:line="240" w:lineRule="auto"/>
    </w:pPr>
    <w:rPr>
      <w:color w:val="404040"/>
    </w:rPr>
    <w:tblPr>
      <w:tblBorders>
        <w:top w:val="single" w:color="244175" w:themeColor="accent5" w:themeShade="95" w:sz="4" w:space="0"/>
        <w:left w:val="single" w:color="244175" w:themeColor="accent5" w:themeShade="95" w:sz="4" w:space="0"/>
        <w:bottom w:val="single" w:color="244175" w:themeColor="accent5" w:themeShade="95" w:sz="4" w:space="0"/>
        <w:right w:val="single" w:color="244175" w:themeColor="accent5" w:themeShade="95" w:sz="4" w:space="0"/>
        <w:insideH w:val="single" w:color="244175" w:themeColor="accent5" w:themeShade="95" w:sz="4" w:space="0"/>
        <w:insideV w:val="single" w:color="244175" w:themeColor="accent5" w:themeShade="95" w:sz="4" w:space="0"/>
      </w:tblBorders>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tblStylePr w:type="neCell"/>
    <w:tblStylePr w:type="nwCell"/>
    <w:tblStylePr w:type="seCell"/>
    <w:tblStylePr w:type="swCell"/>
  </w:style>
  <w:style w:type="table" w:customStyle="1" w:styleId="173">
    <w:name w:val="Bordered &amp; Lined - Accent 6"/>
    <w:basedOn w:val="30"/>
    <w:uiPriority w:val="99"/>
    <w:pPr>
      <w:spacing w:after="0" w:line="240" w:lineRule="auto"/>
    </w:pPr>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neCell"/>
    <w:tblStylePr w:type="nwCell"/>
    <w:tblStylePr w:type="seCell"/>
    <w:tblStylePr w:type="swCell"/>
  </w:style>
  <w:style w:type="table" w:customStyle="1" w:styleId="174">
    <w:name w:val="Bordered"/>
    <w:basedOn w:val="30"/>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Vert"/>
    <w:tblStylePr w:type="band2Vert"/>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StylePr w:type="neCell"/>
    <w:tblStylePr w:type="nwCell"/>
    <w:tblStylePr w:type="seCell"/>
    <w:tblStylePr w:type="swCell"/>
  </w:style>
  <w:style w:type="table" w:customStyle="1" w:styleId="175">
    <w:name w:val="Bordered - Accent 1"/>
    <w:basedOn w:val="30"/>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rFonts w:ascii="Arial" w:hAnsi="Arial"/>
        <w:color w:val="404040"/>
        <w:sz w:val="22"/>
      </w:rPr>
      <w:tcPr>
        <w:tcBorders>
          <w:bottom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B9BD5" w:themeColor="accent1" w:sz="12" w:space="0"/>
        </w:tcBorders>
      </w:tcPr>
    </w:tblStylePr>
    <w:tblStylePr w:type="band1Vert"/>
    <w:tblStylePr w:type="band2Vert"/>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band2Horz"/>
    <w:tblStylePr w:type="neCell"/>
    <w:tblStylePr w:type="nwCell"/>
    <w:tblStylePr w:type="seCell"/>
    <w:tblStylePr w:type="swCell"/>
  </w:style>
  <w:style w:type="table" w:customStyle="1" w:styleId="176">
    <w:name w:val="Bordered - Accent 2"/>
    <w:basedOn w:val="30"/>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Vert"/>
    <w:tblStylePr w:type="band2Vert"/>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2Horz"/>
    <w:tblStylePr w:type="neCell"/>
    <w:tblStylePr w:type="nwCell"/>
    <w:tblStylePr w:type="seCell"/>
    <w:tblStylePr w:type="swCell"/>
  </w:style>
  <w:style w:type="table" w:customStyle="1" w:styleId="177">
    <w:name w:val="Bordered - Accent 3"/>
    <w:basedOn w:val="30"/>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Vert"/>
    <w:tblStylePr w:type="band2Vert"/>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2Horz"/>
    <w:tblStylePr w:type="neCell"/>
    <w:tblStylePr w:type="nwCell"/>
    <w:tblStylePr w:type="seCell"/>
    <w:tblStylePr w:type="swCell"/>
  </w:style>
  <w:style w:type="table" w:customStyle="1" w:styleId="178">
    <w:name w:val="Bordered - Accent 4"/>
    <w:basedOn w:val="30"/>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Vert"/>
    <w:tblStylePr w:type="band2Vert"/>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tblStylePr w:type="band2Horz"/>
    <w:tblStylePr w:type="neCell"/>
    <w:tblStylePr w:type="nwCell"/>
    <w:tblStylePr w:type="seCell"/>
    <w:tblStylePr w:type="swCell"/>
  </w:style>
  <w:style w:type="table" w:customStyle="1" w:styleId="179">
    <w:name w:val="Bordered - Accent 5"/>
    <w:basedOn w:val="30"/>
    <w:qFormat/>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rFonts w:ascii="Arial" w:hAnsi="Arial"/>
        <w:color w:val="404040"/>
        <w:sz w:val="22"/>
      </w:rPr>
      <w:tcPr>
        <w:tcBorders>
          <w:bottom w:val="single" w:color="8EA9DB" w:themeColor="accent5" w:themeTint="9A" w:sz="12" w:space="0"/>
        </w:tcBorders>
      </w:tcPr>
    </w:tblStylePr>
    <w:tblStylePr w:type="lastRow">
      <w:rPr>
        <w:rFonts w:ascii="Arial" w:hAnsi="Arial"/>
        <w:color w:val="404040"/>
        <w:sz w:val="22"/>
      </w:rPr>
      <w:tcPr>
        <w:tcBorders>
          <w:top w:val="single" w:color="8E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EA9DB" w:themeColor="accent5" w:themeTint="9A" w:sz="12" w:space="0"/>
        </w:tcBorders>
      </w:tcPr>
    </w:tblStylePr>
    <w:tblStylePr w:type="band1Vert"/>
    <w:tblStylePr w:type="band2Vert"/>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tblStylePr w:type="band2Horz"/>
    <w:tblStylePr w:type="neCell"/>
    <w:tblStylePr w:type="nwCell"/>
    <w:tblStylePr w:type="seCell"/>
    <w:tblStylePr w:type="swCell"/>
  </w:style>
  <w:style w:type="table" w:customStyle="1" w:styleId="180">
    <w:name w:val="Bordered - Accent 6"/>
    <w:basedOn w:val="30"/>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Vert"/>
    <w:tblStylePr w:type="band2Vert"/>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2Horz"/>
    <w:tblStylePr w:type="neCell"/>
    <w:tblStylePr w:type="nwCell"/>
    <w:tblStylePr w:type="seCell"/>
    <w:tblStylePr w:type="swCell"/>
  </w:style>
  <w:style w:type="character" w:customStyle="1" w:styleId="181">
    <w:name w:val="Footnote Text Char"/>
    <w:link w:val="23"/>
    <w:uiPriority w:val="99"/>
    <w:rPr>
      <w:sz w:val="18"/>
    </w:rPr>
  </w:style>
  <w:style w:type="character" w:customStyle="1" w:styleId="182">
    <w:name w:val="Endnote Text Char"/>
    <w:link w:val="17"/>
    <w:uiPriority w:val="99"/>
    <w:rPr>
      <w:sz w:val="20"/>
    </w:rPr>
  </w:style>
  <w:style w:type="paragraph" w:customStyle="1" w:styleId="183">
    <w:name w:val="TOC Heading"/>
    <w:unhideWhenUsed/>
    <w:uiPriority w:val="39"/>
    <w:rPr>
      <w:rFonts w:hint="default" w:ascii="Times New Roman" w:hAnsi="Times New Roman" w:eastAsia="宋体" w:cs="Times New Roman"/>
    </w:rPr>
  </w:style>
  <w:style w:type="character" w:customStyle="1" w:styleId="184">
    <w:name w:val="fontstyle01"/>
    <w:basedOn w:val="32"/>
    <w:qFormat/>
    <w:uiPriority w:val="0"/>
    <w:rPr>
      <w:rFonts w:ascii="仿宋_GB2312" w:hAns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等线 Light"/>
        <a:cs typeface="Arial"/>
      </a:majorFont>
      <a:minorFont>
        <a:latin typeface="等线"/>
        <a:ea typeface="等线"/>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2057</Words>
  <Characters>2106</Characters>
  <TotalTime>18</TotalTime>
  <ScaleCrop>false</ScaleCrop>
  <LinksUpToDate>false</LinksUpToDate>
  <CharactersWithSpaces>2108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dcterms:modified xsi:type="dcterms:W3CDTF">2025-01-14T01:42:06Z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EDBE135E5AE64FEA83835B04E8835AF6</vt:lpwstr>
  </property>
  <property fmtid="{D5CDD505-2E9C-101B-9397-08002B2CF9AE}" pid="4" name="KSOTemplateDocerSaveRecord">
    <vt:lpwstr>eyJoZGlkIjoiOTVhNmI0YzZkNjRmY2MwMmZhMWViZGE2NmU0MTRhYjgifQ==</vt:lpwstr>
  </property>
</Properties>
</file>