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247D4">
      <w:pPr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是否同意公开：是</w:t>
      </w:r>
    </w:p>
    <w:p w14:paraId="6A43A875">
      <w:pPr>
        <w:wordWrap w:val="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办理结果：A </w:t>
      </w:r>
    </w:p>
    <w:p w14:paraId="7C86FE64">
      <w:pPr>
        <w:jc w:val="right"/>
        <w:rPr>
          <w:rFonts w:ascii="仿宋" w:hAnsi="仿宋" w:eastAsia="仿宋" w:cs="仿宋"/>
          <w:sz w:val="30"/>
          <w:szCs w:val="30"/>
        </w:rPr>
      </w:pPr>
    </w:p>
    <w:p w14:paraId="78793822"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南宫市卫生健康局</w:t>
      </w:r>
    </w:p>
    <w:p w14:paraId="664E8BAD"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对南宫市第十届人民代表大会</w:t>
      </w:r>
    </w:p>
    <w:p w14:paraId="1B474BB4"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第四次会议第84号建议的答复</w:t>
      </w:r>
    </w:p>
    <w:p w14:paraId="11FA30DD">
      <w:pPr>
        <w:jc w:val="center"/>
        <w:rPr>
          <w:rFonts w:ascii="仿宋" w:hAnsi="仿宋" w:eastAsia="仿宋" w:cs="仿宋"/>
          <w:sz w:val="32"/>
          <w:szCs w:val="32"/>
        </w:rPr>
      </w:pPr>
    </w:p>
    <w:p w14:paraId="460351F8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宋祥宗代表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：</w:t>
      </w:r>
    </w:p>
    <w:p w14:paraId="2CB6DAF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您提出的关于“提升基层医疗卫生服务能力建设”的建议收悉，现答复如下：</w:t>
      </w:r>
    </w:p>
    <w:p w14:paraId="072625F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市高度重视乡镇卫生院、村卫生室标准化建设整体提升工作，为完善基层医疗卫生服务体系，合理规划和配置基层卫生资源，我市15个乡镇（办事处）基层医疗机构均完成了一体化管理改革工作，实现了卫生服务能力提升全覆盖。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21775778"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1.全力完善基层医疗人才队伍建设。</w:t>
      </w:r>
      <w:r>
        <w:rPr>
          <w:rFonts w:hint="eastAsia" w:ascii="仿宋" w:hAnsi="仿宋" w:eastAsia="仿宋"/>
          <w:sz w:val="32"/>
          <w:szCs w:val="32"/>
        </w:rPr>
        <w:t>一是依托基层卫生人才提升工程，对乡镇卫生院加强乡村医生培训教育。建立市人民医院、中医院、妇幼保健院、冀南长城医院四个村医培训基地，对辖区卫生院卫生技术人员、村医进行培训。二是积极争取农村订单定向医学生免费培养工作计划，待毕业后按规定充实到基层医疗机构。三是成立紧密型县域医共体，南宫市人民医院与乡镇卫生院之间实现了双向转诊、科室共建和医共体内下沉，通过人员、技术、管理三方面，基层医疗能力已得到明显升。</w:t>
      </w:r>
    </w:p>
    <w:p w14:paraId="54E39080"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2.进一步提升基层医疗服务能力。</w:t>
      </w:r>
      <w:r>
        <w:rPr>
          <w:rFonts w:hint="eastAsia" w:ascii="仿宋" w:hAnsi="仿宋" w:eastAsia="仿宋"/>
          <w:sz w:val="32"/>
          <w:szCs w:val="32"/>
        </w:rPr>
        <w:t>我市对15个基层卫生院和450个标准化村卫生室全部进行了标准化基础设施建设，并按照相关标准为其配备设施设备，医疗环境得以实现改善。目前，市人民医院</w:t>
      </w:r>
      <w:r>
        <w:rPr>
          <w:rFonts w:ascii="仿宋" w:hAnsi="仿宋" w:eastAsia="仿宋"/>
          <w:sz w:val="32"/>
          <w:szCs w:val="32"/>
        </w:rPr>
        <w:t>针对常见病、多发病诊疗、急救知识等</w:t>
      </w: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ascii="仿宋" w:hAnsi="仿宋" w:eastAsia="仿宋"/>
          <w:sz w:val="32"/>
          <w:szCs w:val="32"/>
        </w:rPr>
        <w:t>乡镇卫生院、社区</w:t>
      </w:r>
      <w:r>
        <w:rPr>
          <w:rFonts w:hint="eastAsia" w:ascii="仿宋" w:hAnsi="仿宋" w:eastAsia="仿宋"/>
          <w:sz w:val="32"/>
          <w:szCs w:val="32"/>
        </w:rPr>
        <w:t>开展</w:t>
      </w:r>
      <w:r>
        <w:rPr>
          <w:rFonts w:ascii="仿宋" w:hAnsi="仿宋" w:eastAsia="仿宋"/>
          <w:sz w:val="32"/>
          <w:szCs w:val="32"/>
        </w:rPr>
        <w:t>培训35次，实现了医疗质控活动全覆盖，切实提升了基层医疗机构对常见病、多发病诊疗水平。</w:t>
      </w:r>
    </w:p>
    <w:p w14:paraId="1ADC2C39">
      <w:pPr>
        <w:ind w:firstLine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感谢您对卫生健康工作的关心和支持。</w:t>
      </w:r>
    </w:p>
    <w:p w14:paraId="4E5A9613">
      <w:pPr>
        <w:ind w:firstLine="200"/>
        <w:rPr>
          <w:rFonts w:ascii="仿宋" w:hAnsi="仿宋" w:eastAsia="仿宋" w:cs="仿宋_GB2312"/>
          <w:sz w:val="32"/>
          <w:szCs w:val="32"/>
        </w:rPr>
      </w:pPr>
    </w:p>
    <w:p w14:paraId="76A78D23"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2C72B1FC">
      <w:pPr>
        <w:wordWrap w:val="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2024年7月15日</w:t>
      </w:r>
    </w:p>
    <w:p w14:paraId="1FB70133"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17443DC3"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32C5D05D"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446929C4"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080ABF64"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1781AFDE"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48ECA5B1"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0739B26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领导签发：白志英</w:t>
      </w:r>
    </w:p>
    <w:p w14:paraId="78A3168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联系人及电话：耿建府 5162710</w:t>
      </w:r>
    </w:p>
    <w:p w14:paraId="574BA626">
      <w:pPr>
        <w:ind w:left="960" w:hanging="960" w:hanging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抄送：</w:t>
      </w:r>
      <w:r>
        <w:rPr>
          <w:rFonts w:hint="eastAsia" w:ascii="仿宋" w:hAnsi="仿宋" w:eastAsia="仿宋"/>
          <w:spacing w:val="-20"/>
          <w:sz w:val="32"/>
          <w:szCs w:val="32"/>
        </w:rPr>
        <w:t>市人大常委会选举任免代表工作委员会，市政府办公室。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ODBlYzBmMDUwOGYxMzcxNzcwZTY1MGI1ZDgxNmEifQ=="/>
  </w:docVars>
  <w:rsids>
    <w:rsidRoot w:val="00D17F07"/>
    <w:rsid w:val="0015158D"/>
    <w:rsid w:val="001D4B46"/>
    <w:rsid w:val="001D531C"/>
    <w:rsid w:val="00216557"/>
    <w:rsid w:val="002E383D"/>
    <w:rsid w:val="00492466"/>
    <w:rsid w:val="004D5BAD"/>
    <w:rsid w:val="004E3461"/>
    <w:rsid w:val="005232EF"/>
    <w:rsid w:val="005E7133"/>
    <w:rsid w:val="00613E4A"/>
    <w:rsid w:val="00667E18"/>
    <w:rsid w:val="006A4F58"/>
    <w:rsid w:val="0079357A"/>
    <w:rsid w:val="00804D05"/>
    <w:rsid w:val="00910D7E"/>
    <w:rsid w:val="00915A30"/>
    <w:rsid w:val="00A01071"/>
    <w:rsid w:val="00AC0D01"/>
    <w:rsid w:val="00AE4B7A"/>
    <w:rsid w:val="00AE7339"/>
    <w:rsid w:val="00B1024B"/>
    <w:rsid w:val="00B32F9E"/>
    <w:rsid w:val="00B400DD"/>
    <w:rsid w:val="00BD1844"/>
    <w:rsid w:val="00C201F3"/>
    <w:rsid w:val="00C43F76"/>
    <w:rsid w:val="00C71767"/>
    <w:rsid w:val="00D17F07"/>
    <w:rsid w:val="00D256D6"/>
    <w:rsid w:val="00D505AC"/>
    <w:rsid w:val="00D63B10"/>
    <w:rsid w:val="00EB4CBB"/>
    <w:rsid w:val="00F767CE"/>
    <w:rsid w:val="00FB068E"/>
    <w:rsid w:val="00FC13CA"/>
    <w:rsid w:val="11CC2E85"/>
    <w:rsid w:val="261137C7"/>
    <w:rsid w:val="2C5F7873"/>
    <w:rsid w:val="3BEA7B8A"/>
    <w:rsid w:val="3E135E2D"/>
    <w:rsid w:val="3FBC7416"/>
    <w:rsid w:val="410E37D9"/>
    <w:rsid w:val="4955791F"/>
    <w:rsid w:val="4C1F60BC"/>
    <w:rsid w:val="65AF05FA"/>
    <w:rsid w:val="6D1A3941"/>
    <w:rsid w:val="6FF70CF1"/>
    <w:rsid w:val="7BAD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638</Words>
  <Characters>656</Characters>
  <Lines>4</Lines>
  <Paragraphs>1</Paragraphs>
  <TotalTime>34</TotalTime>
  <ScaleCrop>false</ScaleCrop>
  <LinksUpToDate>false</LinksUpToDate>
  <CharactersWithSpaces>662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2023-07-03T02:01:00Z</dcterms:created>
  <dc:creator>Administrator</dc:creator>
  <cp:lastModifiedBy>A</cp:lastModifiedBy>
  <dcterms:modified xsi:type="dcterms:W3CDTF">2025-02-19T08:50:59Z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311F9DAE20344C24929A18FC59CD87BC_13</vt:lpwstr>
  </property>
  <property fmtid="{D5CDD505-2E9C-101B-9397-08002B2CF9AE}" pid="4" name="KSOTemplateDocerSaveRecord">
    <vt:lpwstr>eyJoZGlkIjoiYTg4ZDgwOTkzNTUwOGJmNzcwZTE5MDAzZmZlOTI0YjAifQ==</vt:lpwstr>
  </property>
</Properties>
</file>