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3279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是否同意公开:是  </w:t>
      </w:r>
    </w:p>
    <w:p w14:paraId="4CAF2C9D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办理结果：B </w:t>
      </w:r>
    </w:p>
    <w:p w14:paraId="774F6902">
      <w:pPr>
        <w:rPr>
          <w:rFonts w:ascii="仿宋_GB2312" w:hAnsi="仿宋_GB2312" w:eastAsia="仿宋_GB2312" w:cs="仿宋_GB2312"/>
          <w:sz w:val="32"/>
          <w:szCs w:val="32"/>
        </w:rPr>
      </w:pPr>
    </w:p>
    <w:p w14:paraId="3C7C7A19">
      <w:pPr>
        <w:jc w:val="center"/>
        <w:rPr>
          <w:rFonts w:ascii="宋体" w:hAnsi="宋体" w:eastAsia="宋体" w:cs="经典标宋简"/>
          <w:b/>
          <w:bCs/>
          <w:sz w:val="44"/>
          <w:szCs w:val="44"/>
        </w:rPr>
      </w:pPr>
      <w:r>
        <w:rPr>
          <w:rFonts w:hint="eastAsia" w:ascii="宋体" w:hAnsi="宋体" w:eastAsia="宋体" w:cs="经典标宋简"/>
          <w:b/>
          <w:bCs/>
          <w:sz w:val="44"/>
          <w:szCs w:val="44"/>
        </w:rPr>
        <w:t>南宫市卫生健康局</w:t>
      </w:r>
    </w:p>
    <w:p w14:paraId="0E64DB0A">
      <w:pPr>
        <w:jc w:val="center"/>
        <w:rPr>
          <w:rFonts w:ascii="宋体" w:hAnsi="宋体" w:eastAsia="宋体" w:cs="经典标宋简"/>
          <w:b/>
          <w:bCs/>
          <w:sz w:val="44"/>
          <w:szCs w:val="44"/>
        </w:rPr>
      </w:pPr>
      <w:r>
        <w:rPr>
          <w:rFonts w:hint="eastAsia" w:ascii="宋体" w:hAnsi="宋体" w:eastAsia="宋体" w:cs="经典标宋简"/>
          <w:b/>
          <w:bCs/>
          <w:sz w:val="44"/>
          <w:szCs w:val="44"/>
        </w:rPr>
        <w:t>对政协南宫市第十届委员会</w:t>
      </w:r>
    </w:p>
    <w:p w14:paraId="4E33CCD3">
      <w:pPr>
        <w:jc w:val="center"/>
        <w:rPr>
          <w:rFonts w:ascii="宋体" w:hAnsi="宋体" w:eastAsia="宋体" w:cs="经典标宋简"/>
          <w:b/>
          <w:bCs/>
          <w:sz w:val="44"/>
          <w:szCs w:val="44"/>
        </w:rPr>
      </w:pPr>
      <w:r>
        <w:rPr>
          <w:rFonts w:hint="eastAsia" w:ascii="宋体" w:hAnsi="宋体" w:eastAsia="宋体" w:cs="经典标宋简"/>
          <w:b/>
          <w:bCs/>
          <w:sz w:val="44"/>
          <w:szCs w:val="44"/>
        </w:rPr>
        <w:t>第四次会议第54号提案的答复</w:t>
      </w:r>
    </w:p>
    <w:p w14:paraId="34458B5A">
      <w:pPr>
        <w:rPr>
          <w:rFonts w:ascii="仿宋_GB2312" w:hAnsi="仿宋_GB2312" w:eastAsia="仿宋_GB2312" w:cs="仿宋_GB2312"/>
          <w:sz w:val="32"/>
          <w:szCs w:val="32"/>
        </w:rPr>
      </w:pPr>
    </w:p>
    <w:p w14:paraId="6AFFC739"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张华英委员：</w:t>
      </w:r>
    </w:p>
    <w:p w14:paraId="718AB324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您提出的关于“发展中医药事业，提高全民健康水平”的建议收悉，现答复如下：</w:t>
      </w:r>
    </w:p>
    <w:p w14:paraId="71075965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一直以来，我市坚持统筹推进中医药领域发展，注重提升中医药服务能力，南宫市中医院早在2</w:t>
      </w:r>
      <w:r>
        <w:rPr>
          <w:rFonts w:ascii="仿宋" w:hAnsi="仿宋" w:eastAsia="仿宋" w:cs="仿宋_GB2312"/>
          <w:sz w:val="32"/>
          <w:szCs w:val="32"/>
        </w:rPr>
        <w:t>020</w:t>
      </w:r>
      <w:r>
        <w:rPr>
          <w:rFonts w:hint="eastAsia" w:ascii="仿宋" w:hAnsi="仿宋" w:eastAsia="仿宋" w:cs="仿宋_GB2312"/>
          <w:sz w:val="32"/>
          <w:szCs w:val="32"/>
        </w:rPr>
        <w:t>年顺利达到二甲医院标准，1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家基层卫生医疗机构全部能够提供中医药服务，中医药传承发展在我市实现不断增强。接下来，我们将大力推动以下几项方面工作：</w:t>
      </w:r>
    </w:p>
    <w:p w14:paraId="41FD787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（一）完善中医医疗服务网络。</w:t>
      </w:r>
      <w:r>
        <w:rPr>
          <w:rFonts w:hint="eastAsia" w:ascii="仿宋" w:hAnsi="仿宋" w:eastAsia="仿宋"/>
          <w:sz w:val="32"/>
          <w:szCs w:val="32"/>
        </w:rPr>
        <w:t>健全完善以公立医疗服务为主、社会力量办中医药服务为补充的服务体系。加快市中医医院基础建设，强化以中医药服务为主的办院模式和服务功能。</w:t>
      </w:r>
    </w:p>
    <w:p w14:paraId="34045CE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（二）加强中医药人才培训体系建设。</w:t>
      </w:r>
      <w:r>
        <w:rPr>
          <w:rFonts w:hint="eastAsia" w:ascii="仿宋" w:hAnsi="仿宋" w:eastAsia="仿宋"/>
          <w:sz w:val="32"/>
          <w:szCs w:val="32"/>
        </w:rPr>
        <w:t>提供多样化的培训平台。通过举办中医药学术研讨会、培训班、进修班等形式，提高中医药专业技术人员的业务水平和创新能力。同时，加强与国内中医药学术机构的交流合作，引进先进技术和经验。</w:t>
      </w:r>
    </w:p>
    <w:p w14:paraId="266CEFA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（三）实施中医药康复能力提升工程。</w:t>
      </w:r>
      <w:r>
        <w:rPr>
          <w:rFonts w:hint="eastAsia" w:ascii="仿宋" w:hAnsi="仿宋" w:eastAsia="仿宋"/>
          <w:sz w:val="32"/>
          <w:szCs w:val="32"/>
        </w:rPr>
        <w:t>开展中医药、中华传统体育与现代康复技术融合发展的研究，制定中医康复技术服务规范和标准。针对心脑血管病、糖尿病等慢性病，推广一批中医康复方案。开展中医康复技术和康复知识培训，推动中医康复技术和理念进社区、进家庭、进机构。市中医院发挥龙头作用，建设医养结合中心、中医慢病管理中心，为居民提供全方位、全周期的健康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管理服务。</w:t>
      </w:r>
    </w:p>
    <w:p w14:paraId="3C336696">
      <w:pPr>
        <w:rPr>
          <w:rFonts w:ascii="仿宋_GB2312" w:hAnsi="仿宋_GB2312" w:eastAsia="仿宋_GB2312" w:cs="仿宋_GB2312"/>
          <w:sz w:val="32"/>
          <w:szCs w:val="32"/>
        </w:rPr>
      </w:pPr>
    </w:p>
    <w:p w14:paraId="1AF35ED0">
      <w:pPr>
        <w:rPr>
          <w:rFonts w:ascii="仿宋_GB2312" w:hAnsi="仿宋_GB2312" w:eastAsia="仿宋_GB2312" w:cs="仿宋_GB2312"/>
          <w:sz w:val="32"/>
          <w:szCs w:val="32"/>
        </w:rPr>
      </w:pPr>
    </w:p>
    <w:p w14:paraId="05890EA2">
      <w:pPr>
        <w:rPr>
          <w:rFonts w:ascii="仿宋_GB2312" w:hAnsi="仿宋_GB2312" w:eastAsia="仿宋_GB2312" w:cs="仿宋_GB2312"/>
          <w:sz w:val="32"/>
          <w:szCs w:val="32"/>
        </w:rPr>
      </w:pPr>
    </w:p>
    <w:p w14:paraId="760311BF">
      <w:pPr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2024年7月15日</w:t>
      </w:r>
    </w:p>
    <w:p w14:paraId="6ECCD5BA">
      <w:pPr>
        <w:rPr>
          <w:rFonts w:ascii="仿宋_GB2312" w:hAnsi="仿宋_GB2312" w:eastAsia="仿宋_GB2312" w:cs="仿宋_GB2312"/>
          <w:sz w:val="32"/>
          <w:szCs w:val="32"/>
        </w:rPr>
      </w:pPr>
    </w:p>
    <w:p w14:paraId="43303ED3">
      <w:pPr>
        <w:rPr>
          <w:rFonts w:ascii="仿宋_GB2312" w:hAnsi="仿宋_GB2312" w:eastAsia="仿宋_GB2312" w:cs="仿宋_GB2312"/>
          <w:sz w:val="32"/>
          <w:szCs w:val="32"/>
        </w:rPr>
      </w:pPr>
    </w:p>
    <w:p w14:paraId="2CE7010A">
      <w:pPr>
        <w:rPr>
          <w:rFonts w:ascii="仿宋_GB2312" w:hAnsi="仿宋_GB2312" w:eastAsia="仿宋_GB2312" w:cs="仿宋_GB2312"/>
          <w:sz w:val="32"/>
          <w:szCs w:val="32"/>
        </w:rPr>
      </w:pPr>
    </w:p>
    <w:p w14:paraId="351FB50D">
      <w:pPr>
        <w:rPr>
          <w:rFonts w:ascii="仿宋_GB2312" w:hAnsi="仿宋_GB2312" w:eastAsia="仿宋_GB2312" w:cs="仿宋_GB2312"/>
          <w:sz w:val="32"/>
          <w:szCs w:val="32"/>
        </w:rPr>
      </w:pPr>
    </w:p>
    <w:p w14:paraId="1C717417">
      <w:pPr>
        <w:rPr>
          <w:rFonts w:ascii="仿宋_GB2312" w:hAnsi="仿宋_GB2312" w:eastAsia="仿宋_GB2312" w:cs="仿宋_GB2312"/>
          <w:sz w:val="32"/>
          <w:szCs w:val="32"/>
        </w:rPr>
      </w:pPr>
    </w:p>
    <w:p w14:paraId="477F4AF4">
      <w:pPr>
        <w:rPr>
          <w:rFonts w:ascii="仿宋_GB2312" w:hAnsi="仿宋_GB2312" w:eastAsia="仿宋_GB2312" w:cs="仿宋_GB2312"/>
          <w:sz w:val="32"/>
          <w:szCs w:val="32"/>
        </w:rPr>
      </w:pPr>
    </w:p>
    <w:p w14:paraId="796B601C"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领导签发：白志英</w:t>
      </w:r>
    </w:p>
    <w:p w14:paraId="2752FA79"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联系人及电话：马哲 5165620</w:t>
      </w:r>
    </w:p>
    <w:p w14:paraId="355FC7CE"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抄送：市政府办公室，市政协提案委员会。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标宋简">
    <w:altName w:val="微软雅黑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DBlYzBmMDUwOGYxMzcxNzcwZTY1MGI1ZDgxNmEifQ=="/>
  </w:docVars>
  <w:rsids>
    <w:rsidRoot w:val="00FB2FCE"/>
    <w:rsid w:val="00240E2F"/>
    <w:rsid w:val="002E755C"/>
    <w:rsid w:val="00575ACC"/>
    <w:rsid w:val="00616314"/>
    <w:rsid w:val="00A6106A"/>
    <w:rsid w:val="00A91609"/>
    <w:rsid w:val="00B47FE5"/>
    <w:rsid w:val="00FB2FCE"/>
    <w:rsid w:val="08375BB0"/>
    <w:rsid w:val="139C409E"/>
    <w:rsid w:val="1AEB2AF8"/>
    <w:rsid w:val="1F100E30"/>
    <w:rsid w:val="249D1A92"/>
    <w:rsid w:val="26032387"/>
    <w:rsid w:val="3CE4399F"/>
    <w:rsid w:val="530B5BFA"/>
    <w:rsid w:val="663F1707"/>
    <w:rsid w:val="684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621</Characters>
  <Lines>4</Lines>
  <Paragraphs>1</Paragraphs>
  <TotalTime>33</TotalTime>
  <ScaleCrop>false</ScaleCrop>
  <LinksUpToDate>false</LinksUpToDate>
  <CharactersWithSpaces>625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2023-07-03T02:05:00Z</dcterms:created>
  <dc:creator>Administrator</dc:creator>
  <cp:lastModifiedBy>A</cp:lastModifiedBy>
  <dcterms:modified xsi:type="dcterms:W3CDTF">2025-02-19T09:21:36Z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2198C5B9A4384B21AE1769B71870D320_13</vt:lpwstr>
  </property>
  <property fmtid="{D5CDD505-2E9C-101B-9397-08002B2CF9AE}" pid="4" name="KSOTemplateDocerSaveRecord">
    <vt:lpwstr>eyJoZGlkIjoiYTg4ZDgwOTkzNTUwOGJmNzcwZTE5MDAzZmZlOTI0YjAifQ==</vt:lpwstr>
  </property>
</Properties>
</file>