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CAC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南宫市苏村镇</w:t>
      </w:r>
    </w:p>
    <w:p w14:paraId="4EF659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 w14:paraId="190DDA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eastAsia" w:ascii="Times New Roman" w:hAnsi="Times New Roman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</w:p>
    <w:p w14:paraId="5D8237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6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年1月1日至12月31日。</w:t>
      </w:r>
    </w:p>
    <w:p w14:paraId="7DE3AB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一、总体情况</w:t>
      </w:r>
    </w:p>
    <w:p w14:paraId="1C92DE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2024年，苏村镇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府信息公开工作紧紧围绕南宫市委、市政府工作和年度目标任务，认真贯彻落实上级《政府信息公开条例》，坚持依法、公开、及时、便民的原则，积极开展政务公开工作。按照上级工作要求，规范政务公开内容，创新政务公开形式，突出政务公开重点，提高政务公开水平，进一步深化政务公开与服务，切实做到领导重视、责任明确、机制健全、及时主动，不断提高政府工作的透明度和公信力，促进政府职能转变和依法行政。</w:t>
      </w:r>
    </w:p>
    <w:p w14:paraId="154AAA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一是加强组织领导，完善工作机制。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高度重视政府信息公开工作，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成立镇政务公开工作领导小组，明确工作职责和任务分工，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由镇党政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综合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办公室管理政务公开工作，做好政务公开内容日常维护，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确保政务公开工作有组织、有领导、有计划地推进。</w:t>
      </w:r>
    </w:p>
    <w:p w14:paraId="0805DC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二是拓展公开渠道，丰富公开内容。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借助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市人民政府信息公开平台，及时发布新闻类、政务类、办事类、咨询类、宣传数育类、公共服务类等信息，保障公众知情权、参与权和监督权。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在镇行政综合服中心、各村委会设置政务公开栏，定期公开涉及群众切身利益的政策文件、办事流程、财务支出、低保救助、危房改造等信息，接受群众监督，确保公开内容的时效性和针对性。</w:t>
      </w:r>
    </w:p>
    <w:p w14:paraId="0B8936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三是开展培训宣传，提升工作水平。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多次组织开展政务公开业务培训，对镇机关干部、各村委会工作人员进行政务公开政策法规、业务知识、信息写作等方面的培训，提高工作人员的业务能力和综合素质，营造良好的政务公开氛围。</w:t>
      </w:r>
    </w:p>
    <w:p w14:paraId="00DD34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W w:w="8205" w:type="dxa"/>
        <w:jc w:val="center"/>
        <w:tblCellSpacing w:w="15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713"/>
        <w:gridCol w:w="1464"/>
        <w:gridCol w:w="1905"/>
      </w:tblGrid>
      <w:tr w14:paraId="3DD1608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63670C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第二十条第（一）项</w:t>
            </w:r>
          </w:p>
        </w:tc>
      </w:tr>
      <w:tr w14:paraId="371BA43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6826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D09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B6FD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4ED0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现行有效件数</w:t>
            </w:r>
          </w:p>
        </w:tc>
      </w:tr>
      <w:tr w14:paraId="0BEB49C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9E5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规章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AF9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7DDB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9C18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3090BAD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CF06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行政规范性文件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815D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F94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3B79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5EF8B2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00980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第二十条第（五）项</w:t>
            </w:r>
          </w:p>
        </w:tc>
      </w:tr>
      <w:tr w14:paraId="0C7CAA1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3BAE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4CD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 w14:paraId="27418E0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E0D2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D8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</w:tr>
      <w:tr w14:paraId="404C7C4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7B4F54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第二十条第（六）项</w:t>
            </w:r>
          </w:p>
        </w:tc>
      </w:tr>
      <w:tr w14:paraId="44910BA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32CF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CEB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 w14:paraId="6D3CBE1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0EC2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43A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C9FE4A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CBE8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ABA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312FBA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71AD65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第二十条第（八）项</w:t>
            </w:r>
          </w:p>
        </w:tc>
      </w:tr>
      <w:tr w14:paraId="2EAD208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35A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2A9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本年收费金额（单位：万元）</w:t>
            </w:r>
          </w:p>
        </w:tc>
      </w:tr>
      <w:tr w14:paraId="7D67E7B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2850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90F1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 w14:paraId="3A4256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9135" w:type="dxa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75"/>
        <w:gridCol w:w="2203"/>
        <w:gridCol w:w="843"/>
        <w:gridCol w:w="649"/>
        <w:gridCol w:w="637"/>
        <w:gridCol w:w="855"/>
        <w:gridCol w:w="855"/>
        <w:gridCol w:w="675"/>
        <w:gridCol w:w="678"/>
      </w:tblGrid>
      <w:tr w14:paraId="284C955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B649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4C0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 w14:paraId="420AA85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DEAD3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37B4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7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265B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8CB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 w14:paraId="157B9F2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39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51C6E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71796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7A90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0D84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科研机构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D910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653F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AAF2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7EB07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680C3B0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BF22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7A04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1D1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3FE9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75B4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CBD0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7303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A188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F6E840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DA16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A56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7421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B50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ECA9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FDFD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3B6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5A73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EFFB33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15" w:type="dxa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E0C1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896F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106B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D47F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9583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FA9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4695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FCE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459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7D69E72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97FB2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A2AA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653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8D40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71D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860F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5391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ADC7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F52A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5B52E8E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65215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3A81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B563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3573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215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D624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B47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FB6D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6AF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4876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C2F05E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0AD1D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EAFF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82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2598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FCE9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EE9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8F55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ADD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5BD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5C5E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7C3BE93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64EBF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8C119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AD93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5E43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AA2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A296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93E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57B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5611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4485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80FAF1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9774A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E07AE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1D9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6B7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AB63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38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0FAB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92D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546A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C87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FBF163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87456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4F3D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2AB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C9BA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BCF8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39B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6B3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8FB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2D1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8176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86F608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4A1C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57D55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F28F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0C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1C2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9FA9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9E2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EB00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8D2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AF24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4437C9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38A9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39C3E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CC3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64A7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234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BD42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6727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B1A2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7CB8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5A3B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4EDB9E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671B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C8EE5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52FF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919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291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EC6B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282E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7BF4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D013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11D0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3D6F0AF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BDD9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84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A6F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DC93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9D2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B8F2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917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C4EB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585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F08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142833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EA11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C0BF4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C1B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AD7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A8DA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A510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13F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3CD4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E5B0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A0DD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8568D4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C2E88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9E3D3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A7D4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307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26C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B2C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3C73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7F57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CC0E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2B02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D43732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6ACB6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73B0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</w:t>
            </w:r>
          </w:p>
          <w:p w14:paraId="0612D1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8FD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8E8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B56F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585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6F21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DB78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5BE0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16E9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09F0670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529FE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D08F8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FBC8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3D5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4E0E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19C0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9EF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303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4F5D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07A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7D97DAF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7517B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9A5E0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544A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53A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CB7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8000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81BD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6F7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C47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7D59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430CA9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E30D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DE6A6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ABE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A4C8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1D7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E505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6AB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1DA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E259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81FE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CBFA36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9C086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AFBE2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CB52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2613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E267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260A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EED6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4361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730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48B2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76A47C8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0E21D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37A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4B7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58DE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955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845B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B74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7D2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0750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C3B6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0A1BBC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E5855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BDF9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D3A1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985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8A0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B1B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A58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C744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C04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0E68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09856E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0595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75847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D125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3.其他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E31D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66E7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040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A98B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0E8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814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59E2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38FA8A9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770B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932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13A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81C4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55BF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B1D5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ECB9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35EF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E58F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508F86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15" w:type="dxa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C04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957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3489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CF80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D36D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E4E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1A68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7E8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 w14:paraId="0500C4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4"/>
        <w:tblW w:w="9165" w:type="dxa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5"/>
        <w:gridCol w:w="589"/>
        <w:gridCol w:w="612"/>
        <w:gridCol w:w="705"/>
        <w:gridCol w:w="565"/>
        <w:gridCol w:w="612"/>
        <w:gridCol w:w="612"/>
        <w:gridCol w:w="612"/>
        <w:gridCol w:w="624"/>
        <w:gridCol w:w="612"/>
        <w:gridCol w:w="612"/>
        <w:gridCol w:w="612"/>
        <w:gridCol w:w="530"/>
        <w:gridCol w:w="720"/>
      </w:tblGrid>
      <w:tr w14:paraId="7A27DBE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49A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61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C1D3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行政诉讼</w:t>
            </w:r>
          </w:p>
        </w:tc>
      </w:tr>
      <w:tr w14:paraId="285B915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56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82D4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00B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31B8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7B5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C6C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0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4008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复议后起诉</w:t>
            </w:r>
          </w:p>
        </w:tc>
      </w:tr>
      <w:tr w14:paraId="5B189D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15" w:type="dxa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951A5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FACB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137F2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7550A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BD42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33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F849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62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543A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43CE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162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128C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C4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92D9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DB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 w14:paraId="28FBE7E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144A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CAF5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A1F1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598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3D8F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F41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22E9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189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F2E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B6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E6B7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D539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EEED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2005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92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 w14:paraId="57659A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 w14:paraId="649C95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2024年，苏村镇在政府信息公开工作中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存在的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主要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问题：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工作人员对政务信息公开工作认识不到位，业务水平有待提高。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公开内容还有待进一步丰富，质量上还需要进一步提高。</w:t>
      </w:r>
    </w:p>
    <w:p w14:paraId="087377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改进措施：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加强政务信息公开工作人员的培训力度，及时传达上级对政务公开工作的最新要求，组织相关工作人员学习信息公开有关政策和规章制度，加强对做好信息公开工作的认识，不断提高政府信息公开工作效率。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及时与上级部门沟通，针对反馈意见，及时整改落实，确保信息公开的全面性与准确性。围绕我镇重点工作任务，继续提高政务公开标准，严格执行政务公开各项制度，提高发布信息的质量，确保相关信息及时完整发布。</w:t>
      </w:r>
    </w:p>
    <w:p w14:paraId="1EAB9E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六、其他需要报告的事项</w:t>
      </w:r>
    </w:p>
    <w:p w14:paraId="6884D7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年我单位未收取信息处理费。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31C0"/>
    <w:rsid w:val="05542478"/>
    <w:rsid w:val="061614DB"/>
    <w:rsid w:val="0704265D"/>
    <w:rsid w:val="09FB5160"/>
    <w:rsid w:val="0B5A630E"/>
    <w:rsid w:val="0CF87B8D"/>
    <w:rsid w:val="0F1113DA"/>
    <w:rsid w:val="0F3D21CF"/>
    <w:rsid w:val="0FD50659"/>
    <w:rsid w:val="10524731"/>
    <w:rsid w:val="13A24CF6"/>
    <w:rsid w:val="151F77AB"/>
    <w:rsid w:val="17BF5E77"/>
    <w:rsid w:val="18D3325C"/>
    <w:rsid w:val="19B1359D"/>
    <w:rsid w:val="1CAE0268"/>
    <w:rsid w:val="1CF3211F"/>
    <w:rsid w:val="1EC27FFB"/>
    <w:rsid w:val="20A025BE"/>
    <w:rsid w:val="232C1EE7"/>
    <w:rsid w:val="2338088B"/>
    <w:rsid w:val="23EC5E3E"/>
    <w:rsid w:val="25137802"/>
    <w:rsid w:val="25D83FDE"/>
    <w:rsid w:val="25EB42DB"/>
    <w:rsid w:val="26E256DE"/>
    <w:rsid w:val="279B588D"/>
    <w:rsid w:val="27B54BA0"/>
    <w:rsid w:val="28BE7A85"/>
    <w:rsid w:val="2A8E16D9"/>
    <w:rsid w:val="321E3342"/>
    <w:rsid w:val="32674CE9"/>
    <w:rsid w:val="32D1276E"/>
    <w:rsid w:val="33C01934"/>
    <w:rsid w:val="349074EA"/>
    <w:rsid w:val="386341A5"/>
    <w:rsid w:val="38FB262F"/>
    <w:rsid w:val="3A3C4CAD"/>
    <w:rsid w:val="3B421FAF"/>
    <w:rsid w:val="3C5E5292"/>
    <w:rsid w:val="3DB9310C"/>
    <w:rsid w:val="3F32667F"/>
    <w:rsid w:val="401A4FAF"/>
    <w:rsid w:val="44103433"/>
    <w:rsid w:val="444A7FC7"/>
    <w:rsid w:val="44B32010"/>
    <w:rsid w:val="4856518C"/>
    <w:rsid w:val="48DC668F"/>
    <w:rsid w:val="49724248"/>
    <w:rsid w:val="49E35145"/>
    <w:rsid w:val="4B247FF5"/>
    <w:rsid w:val="503A35E5"/>
    <w:rsid w:val="508A631B"/>
    <w:rsid w:val="51275918"/>
    <w:rsid w:val="524A3FB4"/>
    <w:rsid w:val="53E26336"/>
    <w:rsid w:val="54751090"/>
    <w:rsid w:val="5539030F"/>
    <w:rsid w:val="5BA11CDC"/>
    <w:rsid w:val="5E2558D5"/>
    <w:rsid w:val="5E9B5B97"/>
    <w:rsid w:val="5F570BE5"/>
    <w:rsid w:val="603242D9"/>
    <w:rsid w:val="62DF6342"/>
    <w:rsid w:val="64520AA6"/>
    <w:rsid w:val="64B928F2"/>
    <w:rsid w:val="68993147"/>
    <w:rsid w:val="68BE2BAE"/>
    <w:rsid w:val="6B234F4A"/>
    <w:rsid w:val="6B446834"/>
    <w:rsid w:val="6D2A6A64"/>
    <w:rsid w:val="6F041FA9"/>
    <w:rsid w:val="70386C15"/>
    <w:rsid w:val="70643DB9"/>
    <w:rsid w:val="72C126FA"/>
    <w:rsid w:val="75385A96"/>
    <w:rsid w:val="7AAC4F5C"/>
    <w:rsid w:val="7EA151B5"/>
    <w:rsid w:val="7EA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1100</Words>
  <Characters>1117</Characters>
  <Lines>0</Lines>
  <Paragraphs>0</Paragraphs>
  <TotalTime>5</TotalTime>
  <ScaleCrop>false</ScaleCrop>
  <LinksUpToDate>false</LinksUpToDate>
  <CharactersWithSpaces>1117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2024-06-19T08:41:00Z</dcterms:created>
  <dc:creator>Administrator</dc:creator>
  <cp:lastModifiedBy>闪星</cp:lastModifiedBy>
  <dcterms:modified xsi:type="dcterms:W3CDTF">2025-01-16T08:28:53Z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6EC6EEE8A0A34560890461B709B89A47_12</vt:lpwstr>
  </property>
  <property fmtid="{D5CDD505-2E9C-101B-9397-08002B2CF9AE}" pid="4" name="KSOTemplateDocerSaveRecord">
    <vt:lpwstr>eyJoZGlkIjoiNWZjNDM1NGZiNjY3NWNlOTNjNTA2Y2ZhMTY0N2EzMjEiLCJ1c2VySWQiOiI1MTAyNzY4OTYifQ==</vt:lpwstr>
  </property>
</Properties>
</file>